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A3B87" w14:textId="77777777" w:rsidR="00F315E2" w:rsidRDefault="00F315E2" w:rsidP="007B10A2">
      <w:pPr>
        <w:spacing w:before="100" w:beforeAutospacing="1" w:after="100" w:afterAutospacing="1" w:line="360" w:lineRule="auto"/>
        <w:jc w:val="both"/>
        <w:outlineLvl w:val="0"/>
        <w:rPr>
          <w:rFonts w:ascii="Arial" w:eastAsia="Calibri" w:hAnsi="Arial" w:cs="Arial"/>
          <w:b/>
          <w:lang w:val="en-ZA"/>
        </w:rPr>
      </w:pPr>
    </w:p>
    <w:p w14:paraId="407EC573" w14:textId="77777777" w:rsidR="00B904EE" w:rsidRPr="00CC327C" w:rsidRDefault="00B904EE" w:rsidP="00CC327C">
      <w:pPr>
        <w:spacing w:before="100" w:beforeAutospacing="1" w:after="100" w:afterAutospacing="1" w:line="360" w:lineRule="auto"/>
        <w:jc w:val="both"/>
        <w:outlineLvl w:val="0"/>
        <w:rPr>
          <w:rFonts w:ascii="Arial" w:eastAsia="Calibri" w:hAnsi="Arial" w:cs="Arial"/>
          <w:b/>
          <w:lang w:val="en-ZA"/>
        </w:rPr>
      </w:pPr>
      <w:r w:rsidRPr="00CC327C">
        <w:rPr>
          <w:rFonts w:ascii="Arial" w:eastAsia="Calibri" w:hAnsi="Arial" w:cs="Arial"/>
          <w:b/>
          <w:lang w:val="en-ZA"/>
        </w:rPr>
        <w:t>National Assembly</w:t>
      </w:r>
    </w:p>
    <w:p w14:paraId="5A699F1F" w14:textId="77777777" w:rsidR="00B904EE" w:rsidRPr="00CC327C" w:rsidRDefault="00B904EE" w:rsidP="00CC327C">
      <w:pPr>
        <w:spacing w:before="100" w:beforeAutospacing="1" w:after="100" w:afterAutospacing="1" w:line="360" w:lineRule="auto"/>
        <w:jc w:val="both"/>
        <w:outlineLvl w:val="0"/>
        <w:rPr>
          <w:rFonts w:ascii="Arial" w:eastAsia="Calibri" w:hAnsi="Arial" w:cs="Arial"/>
          <w:b/>
          <w:lang w:val="en-ZA"/>
        </w:rPr>
      </w:pPr>
      <w:r w:rsidRPr="00CC327C">
        <w:rPr>
          <w:rFonts w:ascii="Arial" w:eastAsia="Calibri" w:hAnsi="Arial" w:cs="Arial"/>
          <w:b/>
          <w:lang w:val="en-ZA"/>
        </w:rPr>
        <w:t>Question Number: 2673</w:t>
      </w:r>
    </w:p>
    <w:p w14:paraId="210A5A01" w14:textId="4479A3B8" w:rsidR="00B904EE" w:rsidRPr="00CC327C" w:rsidRDefault="00B904EE" w:rsidP="00CC327C">
      <w:pPr>
        <w:spacing w:before="100" w:beforeAutospacing="1" w:after="100" w:afterAutospacing="1" w:line="360" w:lineRule="auto"/>
        <w:ind w:left="720" w:hanging="720"/>
        <w:jc w:val="both"/>
        <w:outlineLvl w:val="0"/>
        <w:rPr>
          <w:rFonts w:ascii="Arial" w:hAnsi="Arial" w:cs="Arial"/>
          <w:b/>
        </w:rPr>
      </w:pPr>
      <w:r w:rsidRPr="00CC327C">
        <w:rPr>
          <w:rFonts w:ascii="Arial" w:hAnsi="Arial" w:cs="Arial"/>
          <w:b/>
        </w:rPr>
        <w:t>Mr D Bergman (DA) to ask the Minister of Transport:</w:t>
      </w:r>
    </w:p>
    <w:p w14:paraId="252BA7DD" w14:textId="77777777" w:rsidR="00B904EE" w:rsidRPr="00CC327C" w:rsidRDefault="00B904EE" w:rsidP="00CC327C">
      <w:pPr>
        <w:spacing w:before="100" w:beforeAutospacing="1" w:after="100" w:afterAutospacing="1" w:line="360" w:lineRule="auto"/>
        <w:ind w:left="567" w:hanging="567"/>
        <w:jc w:val="both"/>
        <w:rPr>
          <w:rFonts w:ascii="Arial" w:hAnsi="Arial" w:cs="Arial"/>
          <w:color w:val="000000"/>
          <w:lang w:eastAsia="en-ZA"/>
        </w:rPr>
      </w:pPr>
      <w:r w:rsidRPr="00CC327C">
        <w:rPr>
          <w:rFonts w:ascii="Arial" w:hAnsi="Arial" w:cs="Arial"/>
          <w:color w:val="000000"/>
          <w:lang w:eastAsia="en-ZA"/>
        </w:rPr>
        <w:t>(1)</w:t>
      </w:r>
      <w:r w:rsidRPr="00CC327C">
        <w:rPr>
          <w:rFonts w:ascii="Arial" w:hAnsi="Arial" w:cs="Arial"/>
          <w:color w:val="000000"/>
          <w:lang w:eastAsia="en-ZA"/>
        </w:rPr>
        <w:tab/>
        <w:t xml:space="preserve">With regard to summons issued by the </w:t>
      </w:r>
      <w:r w:rsidRPr="00CC327C">
        <w:rPr>
          <w:rStyle w:val="st"/>
          <w:rFonts w:ascii="Arial" w:hAnsi="Arial" w:cs="Arial"/>
        </w:rPr>
        <w:t>SA National Roads Agency Limited</w:t>
      </w:r>
      <w:r w:rsidRPr="00CC327C">
        <w:rPr>
          <w:rFonts w:ascii="Arial" w:hAnsi="Arial" w:cs="Arial"/>
          <w:color w:val="000000"/>
          <w:lang w:eastAsia="en-ZA"/>
        </w:rPr>
        <w:t xml:space="preserve"> for outstanding e-toll fees (a) in the past three financial years and (b) since 1 January 2018, what number of summonses were (i) issued, (ii) served at the courts and (iii) served on defendants in each month;</w:t>
      </w:r>
    </w:p>
    <w:p w14:paraId="5D5F404B" w14:textId="77777777" w:rsidR="00CC327C" w:rsidRPr="00CC327C" w:rsidRDefault="00B904EE" w:rsidP="00CC327C">
      <w:pPr>
        <w:spacing w:before="100" w:beforeAutospacing="1" w:after="100" w:afterAutospacing="1" w:line="360" w:lineRule="auto"/>
        <w:ind w:left="567" w:hanging="567"/>
        <w:jc w:val="both"/>
        <w:rPr>
          <w:rFonts w:ascii="Arial" w:hAnsi="Arial" w:cs="Arial"/>
        </w:rPr>
      </w:pPr>
      <w:r w:rsidRPr="00CC327C">
        <w:rPr>
          <w:rFonts w:ascii="Arial" w:hAnsi="Arial" w:cs="Arial"/>
          <w:color w:val="000000"/>
          <w:lang w:eastAsia="en-ZA"/>
        </w:rPr>
        <w:t>(2)</w:t>
      </w:r>
      <w:bookmarkStart w:id="0" w:name="_Hlk506803165"/>
      <w:r w:rsidRPr="00CC327C">
        <w:rPr>
          <w:rFonts w:ascii="Arial" w:hAnsi="Arial" w:cs="Arial"/>
          <w:color w:val="000000"/>
          <w:lang w:eastAsia="en-ZA"/>
        </w:rPr>
        <w:tab/>
        <w:t xml:space="preserve">(a) what number of the issued summonses were not served on a defendant in each month, but were attempts of service by the sheriff, (b) </w:t>
      </w:r>
      <w:bookmarkStart w:id="1" w:name="_Hlk506803190"/>
      <w:bookmarkEnd w:id="0"/>
      <w:r w:rsidRPr="00CC327C">
        <w:rPr>
          <w:rFonts w:ascii="Arial" w:hAnsi="Arial" w:cs="Arial"/>
          <w:color w:val="000000"/>
          <w:lang w:eastAsia="en-ZA"/>
        </w:rPr>
        <w:t>what were the main reasons for non-service of summonses</w:t>
      </w:r>
      <w:bookmarkEnd w:id="1"/>
      <w:r w:rsidRPr="00CC327C">
        <w:rPr>
          <w:rFonts w:ascii="Arial" w:hAnsi="Arial" w:cs="Arial"/>
          <w:color w:val="000000"/>
          <w:lang w:eastAsia="en-ZA"/>
        </w:rPr>
        <w:t>, (c) what number of the served summonses were defended in each month and paid for or for which payment arrangements were made after receiving a summons and (d) what was the total amount (i) collected per month through this legal process and (ii) for legal fees and expenses paid to get the summonses issued and served</w:t>
      </w:r>
      <w:r w:rsidRPr="00CC327C">
        <w:rPr>
          <w:rFonts w:ascii="Arial" w:hAnsi="Arial" w:cs="Arial"/>
        </w:rPr>
        <w:t>?</w:t>
      </w:r>
      <w:r w:rsidRPr="00CC327C">
        <w:rPr>
          <w:rFonts w:ascii="Arial" w:hAnsi="Arial" w:cs="Arial"/>
        </w:rPr>
        <w:tab/>
      </w:r>
      <w:r w:rsidRPr="00CC327C">
        <w:rPr>
          <w:rFonts w:ascii="Arial" w:hAnsi="Arial" w:cs="Arial"/>
        </w:rPr>
        <w:tab/>
      </w:r>
    </w:p>
    <w:p w14:paraId="16D3986A" w14:textId="7C90E2F1" w:rsidR="00B904EE" w:rsidRPr="00CC327C" w:rsidRDefault="00B904EE" w:rsidP="00CC327C">
      <w:pPr>
        <w:spacing w:before="100" w:beforeAutospacing="1" w:after="100" w:afterAutospacing="1" w:line="360" w:lineRule="auto"/>
        <w:ind w:left="8487" w:firstLine="153"/>
        <w:jc w:val="both"/>
        <w:rPr>
          <w:rFonts w:ascii="Arial" w:hAnsi="Arial" w:cs="Arial"/>
          <w:b/>
        </w:rPr>
      </w:pPr>
      <w:r w:rsidRPr="00CC327C">
        <w:rPr>
          <w:rFonts w:ascii="Arial" w:hAnsi="Arial" w:cs="Arial"/>
          <w:b/>
        </w:rPr>
        <w:t>NW2963E</w:t>
      </w:r>
    </w:p>
    <w:p w14:paraId="4E8AC6CA" w14:textId="77777777" w:rsidR="00B904EE" w:rsidRPr="00CC327C" w:rsidRDefault="00B904EE" w:rsidP="00CC327C">
      <w:pPr>
        <w:spacing w:after="0" w:line="360" w:lineRule="auto"/>
        <w:ind w:left="567" w:hanging="567"/>
        <w:jc w:val="both"/>
        <w:rPr>
          <w:rFonts w:ascii="Arial" w:hAnsi="Arial" w:cs="Arial"/>
        </w:rPr>
      </w:pPr>
    </w:p>
    <w:p w14:paraId="3CF91AA2" w14:textId="2A326A1E" w:rsidR="00B904EE" w:rsidRPr="00CC327C" w:rsidRDefault="00B904EE" w:rsidP="00CC327C">
      <w:pPr>
        <w:spacing w:after="0" w:line="360" w:lineRule="auto"/>
        <w:jc w:val="both"/>
        <w:rPr>
          <w:rFonts w:ascii="Arial" w:eastAsia="Times New Roman" w:hAnsi="Arial" w:cs="Arial"/>
          <w:b/>
        </w:rPr>
      </w:pPr>
      <w:r w:rsidRPr="00CC327C">
        <w:rPr>
          <w:rFonts w:ascii="Arial" w:eastAsia="Times New Roman" w:hAnsi="Arial" w:cs="Arial"/>
          <w:b/>
        </w:rPr>
        <w:t>REPLY</w:t>
      </w:r>
      <w:r w:rsidR="00CC327C" w:rsidRPr="00CC327C">
        <w:rPr>
          <w:rFonts w:ascii="Arial" w:eastAsia="Times New Roman" w:hAnsi="Arial" w:cs="Arial"/>
          <w:b/>
        </w:rPr>
        <w:t>:</w:t>
      </w:r>
    </w:p>
    <w:p w14:paraId="3B7F9E3B" w14:textId="77777777" w:rsidR="00B904EE" w:rsidRPr="00CC327C" w:rsidRDefault="00B904EE" w:rsidP="00CC327C">
      <w:pPr>
        <w:spacing w:after="0" w:line="360" w:lineRule="auto"/>
        <w:jc w:val="both"/>
        <w:rPr>
          <w:rFonts w:ascii="Arial" w:eastAsia="Times New Roman" w:hAnsi="Arial" w:cs="Arial"/>
          <w:b/>
          <w:bCs/>
          <w:u w:val="single"/>
        </w:rPr>
      </w:pPr>
    </w:p>
    <w:p w14:paraId="29E60E0F" w14:textId="77777777" w:rsidR="00B904EE" w:rsidRPr="00CC327C" w:rsidRDefault="00B904EE" w:rsidP="00CC327C">
      <w:pPr>
        <w:pStyle w:val="ListParagraph"/>
        <w:numPr>
          <w:ilvl w:val="0"/>
          <w:numId w:val="5"/>
        </w:numPr>
        <w:spacing w:after="0" w:line="360" w:lineRule="auto"/>
        <w:ind w:left="567" w:hanging="567"/>
        <w:jc w:val="both"/>
        <w:rPr>
          <w:rFonts w:ascii="Arial" w:eastAsia="Times New Roman" w:hAnsi="Arial" w:cs="Arial"/>
          <w:bCs/>
        </w:rPr>
      </w:pPr>
    </w:p>
    <w:p w14:paraId="79B61A01" w14:textId="77777777" w:rsidR="00B904EE" w:rsidRPr="00CC327C" w:rsidRDefault="00B904EE" w:rsidP="00CC327C">
      <w:pPr>
        <w:pStyle w:val="ListParagraph"/>
        <w:spacing w:after="0" w:line="360" w:lineRule="auto"/>
        <w:ind w:left="567"/>
        <w:jc w:val="both"/>
        <w:rPr>
          <w:rFonts w:ascii="Arial" w:eastAsia="Times New Roman" w:hAnsi="Arial" w:cs="Arial"/>
          <w:bCs/>
        </w:rPr>
      </w:pPr>
    </w:p>
    <w:tbl>
      <w:tblPr>
        <w:tblW w:w="8221" w:type="dxa"/>
        <w:tblInd w:w="421" w:type="dxa"/>
        <w:tblLook w:val="04A0" w:firstRow="1" w:lastRow="0" w:firstColumn="1" w:lastColumn="0" w:noHBand="0" w:noVBand="1"/>
      </w:tblPr>
      <w:tblGrid>
        <w:gridCol w:w="3969"/>
        <w:gridCol w:w="1417"/>
        <w:gridCol w:w="1418"/>
        <w:gridCol w:w="1417"/>
      </w:tblGrid>
      <w:tr w:rsidR="00B904EE" w:rsidRPr="00CC327C" w14:paraId="5508BE33" w14:textId="77777777" w:rsidTr="00650539">
        <w:trPr>
          <w:trHeight w:val="286"/>
        </w:trPr>
        <w:tc>
          <w:tcPr>
            <w:tcW w:w="3969"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5A10A048" w14:textId="77777777" w:rsidR="00B904EE" w:rsidRPr="00CC327C" w:rsidRDefault="00B904EE" w:rsidP="00CC327C">
            <w:pPr>
              <w:spacing w:after="0" w:line="360" w:lineRule="auto"/>
              <w:jc w:val="center"/>
              <w:rPr>
                <w:rFonts w:ascii="Arial" w:eastAsia="Times New Roman" w:hAnsi="Arial" w:cs="Arial"/>
                <w:b/>
                <w:bCs/>
                <w:lang w:val="en-ZA" w:eastAsia="en-ZA"/>
              </w:rPr>
            </w:pPr>
            <w:r w:rsidRPr="00CC327C">
              <w:rPr>
                <w:rFonts w:ascii="Arial" w:eastAsia="Times New Roman" w:hAnsi="Arial" w:cs="Arial"/>
                <w:b/>
                <w:bCs/>
                <w:lang w:val="en-ZA" w:eastAsia="en-ZA"/>
              </w:rPr>
              <w:t>Status</w:t>
            </w:r>
          </w:p>
        </w:tc>
        <w:tc>
          <w:tcPr>
            <w:tcW w:w="4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E1D72D" w14:textId="77777777" w:rsidR="00B904EE" w:rsidRPr="00CC327C" w:rsidRDefault="00B904EE" w:rsidP="00CC327C">
            <w:pPr>
              <w:spacing w:after="0" w:line="360" w:lineRule="auto"/>
              <w:jc w:val="center"/>
              <w:rPr>
                <w:rFonts w:ascii="Arial" w:eastAsia="Times New Roman" w:hAnsi="Arial" w:cs="Arial"/>
                <w:bCs/>
                <w:lang w:val="en-ZA" w:eastAsia="en-ZA"/>
              </w:rPr>
            </w:pPr>
            <w:r w:rsidRPr="00CC327C">
              <w:rPr>
                <w:rFonts w:ascii="Arial" w:eastAsia="Times New Roman" w:hAnsi="Arial" w:cs="Arial"/>
                <w:bCs/>
                <w:lang w:val="en-ZA" w:eastAsia="en-ZA"/>
              </w:rPr>
              <w:t>(a)</w:t>
            </w:r>
          </w:p>
        </w:tc>
      </w:tr>
      <w:tr w:rsidR="00B904EE" w:rsidRPr="00CC327C" w14:paraId="075C6390" w14:textId="77777777" w:rsidTr="00650539">
        <w:trPr>
          <w:trHeight w:val="295"/>
        </w:trPr>
        <w:tc>
          <w:tcPr>
            <w:tcW w:w="3969" w:type="dxa"/>
            <w:vMerge/>
            <w:tcBorders>
              <w:left w:val="single" w:sz="4" w:space="0" w:color="auto"/>
              <w:bottom w:val="single" w:sz="4" w:space="0" w:color="auto"/>
              <w:right w:val="single" w:sz="4" w:space="0" w:color="auto"/>
            </w:tcBorders>
            <w:shd w:val="clear" w:color="auto" w:fill="FFFFFF" w:themeFill="background1"/>
            <w:noWrap/>
            <w:vAlign w:val="center"/>
            <w:hideMark/>
          </w:tcPr>
          <w:p w14:paraId="4B759719" w14:textId="77777777" w:rsidR="00B904EE" w:rsidRPr="00CC327C" w:rsidRDefault="00B904EE" w:rsidP="00CC327C">
            <w:pPr>
              <w:spacing w:after="0" w:line="360" w:lineRule="auto"/>
              <w:jc w:val="both"/>
              <w:rPr>
                <w:rFonts w:ascii="Arial" w:eastAsia="Times New Roman" w:hAnsi="Arial" w:cs="Arial"/>
                <w:b/>
                <w:bCs/>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327B7C" w14:textId="77777777" w:rsidR="00B904EE" w:rsidRPr="00CC327C" w:rsidRDefault="00B904EE" w:rsidP="00CC327C">
            <w:pPr>
              <w:spacing w:after="0" w:line="360" w:lineRule="auto"/>
              <w:jc w:val="both"/>
              <w:rPr>
                <w:rFonts w:ascii="Arial" w:eastAsia="Times New Roman" w:hAnsi="Arial" w:cs="Arial"/>
                <w:b/>
                <w:bCs/>
                <w:lang w:val="en-ZA" w:eastAsia="en-ZA"/>
              </w:rPr>
            </w:pPr>
            <w:r w:rsidRPr="00CC327C">
              <w:rPr>
                <w:rFonts w:ascii="Arial" w:eastAsia="Times New Roman" w:hAnsi="Arial" w:cs="Arial"/>
                <w:b/>
                <w:bCs/>
                <w:lang w:val="en-ZA" w:eastAsia="en-ZA"/>
              </w:rPr>
              <w:t>2015/16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B84959" w14:textId="77777777" w:rsidR="00B904EE" w:rsidRPr="00CC327C" w:rsidRDefault="00B904EE" w:rsidP="00CC327C">
            <w:pPr>
              <w:spacing w:after="0" w:line="360" w:lineRule="auto"/>
              <w:jc w:val="both"/>
              <w:rPr>
                <w:rFonts w:ascii="Arial" w:eastAsia="Times New Roman" w:hAnsi="Arial" w:cs="Arial"/>
                <w:b/>
                <w:bCs/>
                <w:lang w:val="en-ZA" w:eastAsia="en-ZA"/>
              </w:rPr>
            </w:pPr>
            <w:r w:rsidRPr="00CC327C">
              <w:rPr>
                <w:rFonts w:ascii="Arial" w:eastAsia="Times New Roman" w:hAnsi="Arial" w:cs="Arial"/>
                <w:b/>
                <w:bCs/>
                <w:lang w:val="en-ZA" w:eastAsia="en-ZA"/>
              </w:rPr>
              <w:t>2016/17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9434" w14:textId="77777777" w:rsidR="00B904EE" w:rsidRPr="00CC327C" w:rsidRDefault="00B904EE" w:rsidP="00CC327C">
            <w:pPr>
              <w:spacing w:after="0" w:line="360" w:lineRule="auto"/>
              <w:jc w:val="both"/>
              <w:rPr>
                <w:rFonts w:ascii="Arial" w:eastAsia="Times New Roman" w:hAnsi="Arial" w:cs="Arial"/>
                <w:b/>
                <w:bCs/>
                <w:lang w:val="en-ZA" w:eastAsia="en-ZA"/>
              </w:rPr>
            </w:pPr>
            <w:r w:rsidRPr="00CC327C">
              <w:rPr>
                <w:rFonts w:ascii="Arial" w:eastAsia="Times New Roman" w:hAnsi="Arial" w:cs="Arial"/>
                <w:b/>
                <w:bCs/>
                <w:lang w:val="en-ZA" w:eastAsia="en-ZA"/>
              </w:rPr>
              <w:t>2017/18</w:t>
            </w:r>
          </w:p>
        </w:tc>
      </w:tr>
      <w:tr w:rsidR="00B904EE" w:rsidRPr="00CC327C" w14:paraId="315C3595" w14:textId="77777777" w:rsidTr="00650539">
        <w:trPr>
          <w:trHeight w:val="450"/>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644887"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 xml:space="preserve">Summons Issued </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683F4C3D"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331</w:t>
            </w:r>
          </w:p>
        </w:tc>
        <w:tc>
          <w:tcPr>
            <w:tcW w:w="14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5CC143"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4 323</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046EFFE9"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6 626</w:t>
            </w:r>
          </w:p>
        </w:tc>
      </w:tr>
      <w:tr w:rsidR="00B904EE" w:rsidRPr="00CC327C" w14:paraId="6424C31C" w14:textId="77777777" w:rsidTr="00650539">
        <w:trPr>
          <w:trHeight w:val="450"/>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8067DA"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Summons Served at Court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CDE0E"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331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7F79FC"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3 597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7632F"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5 869</w:t>
            </w:r>
          </w:p>
        </w:tc>
      </w:tr>
      <w:tr w:rsidR="00B904EE" w:rsidRPr="00CC327C" w14:paraId="485BB663" w14:textId="77777777" w:rsidTr="00650539">
        <w:trPr>
          <w:trHeight w:val="450"/>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5DFC7C" w14:textId="57777AD9"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 xml:space="preserve">Summons Served </w:t>
            </w:r>
            <w:r w:rsidR="00CC327C" w:rsidRPr="00CC327C">
              <w:rPr>
                <w:rFonts w:ascii="Arial" w:eastAsia="Times New Roman" w:hAnsi="Arial" w:cs="Arial"/>
                <w:lang w:val="en-ZA" w:eastAsia="en-ZA"/>
              </w:rPr>
              <w:t>on</w:t>
            </w:r>
            <w:r w:rsidRPr="00CC327C">
              <w:rPr>
                <w:rFonts w:ascii="Arial" w:eastAsia="Times New Roman" w:hAnsi="Arial" w:cs="Arial"/>
                <w:lang w:val="en-ZA" w:eastAsia="en-ZA"/>
              </w:rPr>
              <w:t xml:space="preserve"> Defendants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C0FCB"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112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E6A435"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384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64758"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1 881</w:t>
            </w:r>
          </w:p>
        </w:tc>
      </w:tr>
      <w:tr w:rsidR="00B904EE" w:rsidRPr="00CC327C" w14:paraId="2DE3ACD7" w14:textId="77777777" w:rsidTr="00650539">
        <w:trPr>
          <w:trHeight w:val="450"/>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70CF62"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Defended Matters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086CA"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108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CFE952"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115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6D059"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582</w:t>
            </w:r>
          </w:p>
        </w:tc>
      </w:tr>
      <w:tr w:rsidR="00B904EE" w:rsidRPr="00CC327C" w14:paraId="6D2DBFE0" w14:textId="77777777" w:rsidTr="00650539">
        <w:trPr>
          <w:trHeight w:val="450"/>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6A8B07" w14:textId="220320B8"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 xml:space="preserve">Return of </w:t>
            </w:r>
            <w:r w:rsidR="00CC327C" w:rsidRPr="00CC327C">
              <w:rPr>
                <w:rFonts w:ascii="Arial" w:eastAsia="Times New Roman" w:hAnsi="Arial" w:cs="Arial"/>
                <w:lang w:val="en-ZA" w:eastAsia="en-ZA"/>
              </w:rPr>
              <w:t>Non-Service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433A2"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65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1D8825"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hAnsi="Arial" w:cs="Arial"/>
                <w:color w:val="000000"/>
              </w:rPr>
              <w:t>650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CD96B" w14:textId="77777777" w:rsidR="00B904EE" w:rsidRPr="00CC327C" w:rsidRDefault="00B904EE" w:rsidP="00CC327C">
            <w:pPr>
              <w:pStyle w:val="ListParagraph"/>
              <w:numPr>
                <w:ilvl w:val="0"/>
                <w:numId w:val="6"/>
              </w:numPr>
              <w:spacing w:after="0" w:line="360" w:lineRule="auto"/>
              <w:ind w:left="179" w:hanging="179"/>
              <w:jc w:val="both"/>
              <w:rPr>
                <w:rFonts w:ascii="Arial" w:eastAsia="Times New Roman" w:hAnsi="Arial" w:cs="Arial"/>
                <w:lang w:val="en-ZA" w:eastAsia="en-ZA"/>
              </w:rPr>
            </w:pPr>
            <w:r w:rsidRPr="00CC327C">
              <w:rPr>
                <w:rFonts w:ascii="Arial" w:hAnsi="Arial" w:cs="Arial"/>
                <w:color w:val="000000"/>
              </w:rPr>
              <w:t>325</w:t>
            </w:r>
          </w:p>
        </w:tc>
      </w:tr>
    </w:tbl>
    <w:p w14:paraId="0F26E4B2" w14:textId="1DB0AAFB" w:rsidR="00B904EE" w:rsidRDefault="00B904EE" w:rsidP="00CC327C">
      <w:pPr>
        <w:spacing w:after="0" w:line="360" w:lineRule="auto"/>
        <w:jc w:val="both"/>
        <w:rPr>
          <w:rFonts w:ascii="Arial" w:hAnsi="Arial" w:cs="Arial"/>
        </w:rPr>
      </w:pPr>
    </w:p>
    <w:p w14:paraId="1D9C11FD" w14:textId="076AD03C" w:rsidR="00CC327C" w:rsidRDefault="00CC327C" w:rsidP="00CC327C">
      <w:pPr>
        <w:spacing w:after="0" w:line="360" w:lineRule="auto"/>
        <w:jc w:val="both"/>
        <w:rPr>
          <w:rFonts w:ascii="Arial" w:hAnsi="Arial" w:cs="Arial"/>
        </w:rPr>
      </w:pPr>
    </w:p>
    <w:p w14:paraId="27C33F8D" w14:textId="0869CF14" w:rsidR="00CC327C" w:rsidRDefault="00CC327C" w:rsidP="00CC327C">
      <w:pPr>
        <w:spacing w:after="0" w:line="360" w:lineRule="auto"/>
        <w:jc w:val="both"/>
        <w:rPr>
          <w:rFonts w:ascii="Arial" w:hAnsi="Arial" w:cs="Arial"/>
        </w:rPr>
      </w:pPr>
    </w:p>
    <w:p w14:paraId="5E39F759" w14:textId="70D2FD4D" w:rsidR="00CC327C" w:rsidRDefault="00CC327C" w:rsidP="00CC327C">
      <w:pPr>
        <w:spacing w:after="0" w:line="360" w:lineRule="auto"/>
        <w:jc w:val="both"/>
        <w:rPr>
          <w:rFonts w:ascii="Arial" w:hAnsi="Arial" w:cs="Arial"/>
        </w:rPr>
      </w:pPr>
    </w:p>
    <w:p w14:paraId="694C695B" w14:textId="3372C7F6" w:rsidR="00CC327C" w:rsidRDefault="00CC327C" w:rsidP="00CC327C">
      <w:pPr>
        <w:spacing w:after="0" w:line="360" w:lineRule="auto"/>
        <w:jc w:val="both"/>
        <w:rPr>
          <w:rFonts w:ascii="Arial" w:hAnsi="Arial" w:cs="Arial"/>
        </w:rPr>
      </w:pPr>
    </w:p>
    <w:p w14:paraId="556E0487" w14:textId="78B098EA" w:rsidR="00CC327C" w:rsidRDefault="00CC327C" w:rsidP="00CC327C">
      <w:pPr>
        <w:spacing w:after="0" w:line="360" w:lineRule="auto"/>
        <w:jc w:val="both"/>
        <w:rPr>
          <w:rFonts w:ascii="Arial" w:hAnsi="Arial" w:cs="Arial"/>
        </w:rPr>
      </w:pPr>
    </w:p>
    <w:p w14:paraId="29E73C19" w14:textId="77777777" w:rsidR="00CC327C" w:rsidRPr="00CC327C" w:rsidRDefault="00CC327C" w:rsidP="00CC327C">
      <w:pPr>
        <w:spacing w:after="0" w:line="360" w:lineRule="auto"/>
        <w:jc w:val="both"/>
        <w:rPr>
          <w:rFonts w:ascii="Arial" w:hAnsi="Arial" w:cs="Arial"/>
        </w:rPr>
      </w:pPr>
    </w:p>
    <w:p w14:paraId="62203EED" w14:textId="77777777" w:rsidR="00B904EE" w:rsidRPr="00CC327C" w:rsidRDefault="00B904EE" w:rsidP="00CC327C">
      <w:pPr>
        <w:pStyle w:val="ListParagraph"/>
        <w:spacing w:after="0" w:line="360" w:lineRule="auto"/>
        <w:ind w:left="1080"/>
        <w:contextualSpacing w:val="0"/>
        <w:jc w:val="both"/>
        <w:rPr>
          <w:rFonts w:ascii="Arial" w:hAnsi="Arial" w:cs="Arial"/>
        </w:rPr>
      </w:pPr>
    </w:p>
    <w:tbl>
      <w:tblPr>
        <w:tblW w:w="9584" w:type="dxa"/>
        <w:tblLook w:val="04A0" w:firstRow="1" w:lastRow="0" w:firstColumn="1" w:lastColumn="0" w:noHBand="0" w:noVBand="1"/>
      </w:tblPr>
      <w:tblGrid>
        <w:gridCol w:w="2263"/>
        <w:gridCol w:w="993"/>
        <w:gridCol w:w="992"/>
        <w:gridCol w:w="850"/>
        <w:gridCol w:w="851"/>
        <w:gridCol w:w="850"/>
        <w:gridCol w:w="851"/>
        <w:gridCol w:w="974"/>
        <w:gridCol w:w="960"/>
      </w:tblGrid>
      <w:tr w:rsidR="00B904EE" w:rsidRPr="00CC327C" w14:paraId="4A13A165" w14:textId="77777777" w:rsidTr="00650539">
        <w:trPr>
          <w:trHeight w:val="540"/>
        </w:trPr>
        <w:tc>
          <w:tcPr>
            <w:tcW w:w="958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A1B0821" w14:textId="77777777" w:rsidR="00B904EE" w:rsidRPr="00CC327C" w:rsidRDefault="00B904EE" w:rsidP="00CC327C">
            <w:pPr>
              <w:spacing w:after="0" w:line="360" w:lineRule="auto"/>
              <w:ind w:left="360"/>
              <w:jc w:val="center"/>
              <w:rPr>
                <w:rFonts w:ascii="Arial" w:hAnsi="Arial" w:cs="Arial"/>
              </w:rPr>
            </w:pPr>
            <w:r w:rsidRPr="00CC327C">
              <w:rPr>
                <w:rFonts w:ascii="Arial" w:hAnsi="Arial" w:cs="Arial"/>
                <w:bCs/>
              </w:rPr>
              <w:t>(b) Issued since 1 January 2018 month on month</w:t>
            </w:r>
          </w:p>
        </w:tc>
      </w:tr>
      <w:tr w:rsidR="00B904EE" w:rsidRPr="00CC327C" w14:paraId="6AA34592" w14:textId="77777777" w:rsidTr="00650539">
        <w:trPr>
          <w:trHeight w:val="5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E237D80" w14:textId="77777777" w:rsidR="00B904EE" w:rsidRPr="00CC327C" w:rsidRDefault="00B904EE" w:rsidP="00CC327C">
            <w:pPr>
              <w:spacing w:after="0" w:line="360" w:lineRule="auto"/>
              <w:jc w:val="center"/>
              <w:rPr>
                <w:rFonts w:ascii="Arial" w:eastAsia="Times New Roman" w:hAnsi="Arial" w:cs="Arial"/>
                <w:b/>
                <w:bCs/>
                <w:lang w:val="en-ZA" w:eastAsia="en-ZA"/>
              </w:rPr>
            </w:pPr>
            <w:r w:rsidRPr="00CC327C">
              <w:rPr>
                <w:rFonts w:ascii="Arial" w:eastAsia="Times New Roman" w:hAnsi="Arial" w:cs="Arial"/>
                <w:b/>
                <w:bCs/>
                <w:lang w:val="en-ZA" w:eastAsia="en-ZA"/>
              </w:rPr>
              <w:t>Status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28139" w14:textId="77777777" w:rsidR="00B904EE" w:rsidRPr="00CC327C" w:rsidRDefault="00B904EE" w:rsidP="00CC327C">
            <w:pPr>
              <w:spacing w:after="0" w:line="360" w:lineRule="auto"/>
              <w:jc w:val="center"/>
              <w:rPr>
                <w:rFonts w:ascii="Arial" w:eastAsia="Times New Roman" w:hAnsi="Arial" w:cs="Arial"/>
                <w:b/>
                <w:bCs/>
                <w:lang w:val="en-ZA" w:eastAsia="en-ZA"/>
              </w:rPr>
            </w:pPr>
            <w:r w:rsidRPr="00CC327C">
              <w:rPr>
                <w:rFonts w:ascii="Arial" w:eastAsia="Times New Roman" w:hAnsi="Arial" w:cs="Arial"/>
                <w:b/>
                <w:bCs/>
                <w:lang w:val="en-ZA" w:eastAsia="en-ZA"/>
              </w:rPr>
              <w:t>Jan-18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44CF0" w14:textId="77777777" w:rsidR="00B904EE" w:rsidRPr="00CC327C" w:rsidRDefault="00B904EE" w:rsidP="00CC327C">
            <w:pPr>
              <w:spacing w:after="0" w:line="360" w:lineRule="auto"/>
              <w:jc w:val="center"/>
              <w:rPr>
                <w:rFonts w:ascii="Arial" w:eastAsia="Times New Roman" w:hAnsi="Arial" w:cs="Arial"/>
                <w:b/>
                <w:bCs/>
                <w:lang w:val="en-ZA" w:eastAsia="en-ZA"/>
              </w:rPr>
            </w:pPr>
            <w:r w:rsidRPr="00CC327C">
              <w:rPr>
                <w:rFonts w:ascii="Arial" w:eastAsia="Times New Roman" w:hAnsi="Arial" w:cs="Arial"/>
                <w:b/>
                <w:bCs/>
                <w:lang w:val="en-ZA" w:eastAsia="en-ZA"/>
              </w:rPr>
              <w:t>Feb-18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855DF" w14:textId="77777777" w:rsidR="00B904EE" w:rsidRPr="00CC327C" w:rsidRDefault="00B904EE" w:rsidP="00CC327C">
            <w:pPr>
              <w:spacing w:after="0" w:line="360" w:lineRule="auto"/>
              <w:jc w:val="center"/>
              <w:rPr>
                <w:rFonts w:ascii="Arial" w:eastAsia="Times New Roman" w:hAnsi="Arial" w:cs="Arial"/>
                <w:b/>
                <w:bCs/>
                <w:lang w:val="en-ZA" w:eastAsia="en-ZA"/>
              </w:rPr>
            </w:pPr>
            <w:r w:rsidRPr="00CC327C">
              <w:rPr>
                <w:rFonts w:ascii="Arial" w:eastAsia="Times New Roman" w:hAnsi="Arial" w:cs="Arial"/>
                <w:b/>
                <w:bCs/>
                <w:lang w:val="en-ZA" w:eastAsia="en-ZA"/>
              </w:rPr>
              <w:t>Mar-18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33F2D" w14:textId="77777777" w:rsidR="00B904EE" w:rsidRPr="00CC327C" w:rsidRDefault="00B904EE" w:rsidP="00CC327C">
            <w:pPr>
              <w:spacing w:after="0" w:line="360" w:lineRule="auto"/>
              <w:jc w:val="center"/>
              <w:rPr>
                <w:rFonts w:ascii="Arial" w:eastAsia="Times New Roman" w:hAnsi="Arial" w:cs="Arial"/>
                <w:b/>
                <w:bCs/>
                <w:lang w:val="en-ZA" w:eastAsia="en-ZA"/>
              </w:rPr>
            </w:pPr>
            <w:r w:rsidRPr="00CC327C">
              <w:rPr>
                <w:rFonts w:ascii="Arial" w:eastAsia="Times New Roman" w:hAnsi="Arial" w:cs="Arial"/>
                <w:b/>
                <w:bCs/>
                <w:lang w:val="en-ZA" w:eastAsia="en-ZA"/>
              </w:rPr>
              <w:t>Apr-18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B823C" w14:textId="77777777" w:rsidR="00B904EE" w:rsidRPr="00CC327C" w:rsidRDefault="00B904EE" w:rsidP="00CC327C">
            <w:pPr>
              <w:spacing w:after="0" w:line="360" w:lineRule="auto"/>
              <w:jc w:val="center"/>
              <w:rPr>
                <w:rFonts w:ascii="Arial" w:eastAsia="Times New Roman" w:hAnsi="Arial" w:cs="Arial"/>
                <w:b/>
                <w:bCs/>
                <w:lang w:val="en-ZA" w:eastAsia="en-ZA"/>
              </w:rPr>
            </w:pPr>
            <w:r w:rsidRPr="00CC327C">
              <w:rPr>
                <w:rFonts w:ascii="Arial" w:eastAsia="Times New Roman" w:hAnsi="Arial" w:cs="Arial"/>
                <w:b/>
                <w:bCs/>
                <w:lang w:val="en-ZA" w:eastAsia="en-ZA"/>
              </w:rPr>
              <w:t>May-18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FE5F4" w14:textId="77777777" w:rsidR="00B904EE" w:rsidRPr="00CC327C" w:rsidRDefault="00B904EE" w:rsidP="00CC327C">
            <w:pPr>
              <w:spacing w:after="0" w:line="360" w:lineRule="auto"/>
              <w:jc w:val="center"/>
              <w:rPr>
                <w:rFonts w:ascii="Arial" w:eastAsia="Times New Roman" w:hAnsi="Arial" w:cs="Arial"/>
                <w:b/>
                <w:bCs/>
                <w:lang w:val="en-ZA" w:eastAsia="en-ZA"/>
              </w:rPr>
            </w:pPr>
            <w:r w:rsidRPr="00CC327C">
              <w:rPr>
                <w:rFonts w:ascii="Arial" w:eastAsia="Times New Roman" w:hAnsi="Arial" w:cs="Arial"/>
                <w:b/>
                <w:bCs/>
                <w:lang w:val="en-ZA" w:eastAsia="en-ZA"/>
              </w:rPr>
              <w:t>Jun-18</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59749" w14:textId="77777777" w:rsidR="00B904EE" w:rsidRPr="00CC327C" w:rsidRDefault="00B904EE" w:rsidP="00CC327C">
            <w:pPr>
              <w:spacing w:after="0" w:line="360" w:lineRule="auto"/>
              <w:jc w:val="center"/>
              <w:rPr>
                <w:rFonts w:ascii="Arial" w:eastAsia="Times New Roman" w:hAnsi="Arial" w:cs="Arial"/>
                <w:b/>
                <w:bCs/>
                <w:lang w:val="en-ZA" w:eastAsia="en-ZA"/>
              </w:rPr>
            </w:pPr>
            <w:r w:rsidRPr="00CC327C">
              <w:rPr>
                <w:rFonts w:ascii="Arial" w:eastAsia="Times New Roman" w:hAnsi="Arial" w:cs="Arial"/>
                <w:b/>
                <w:bCs/>
                <w:lang w:val="en-ZA" w:eastAsia="en-ZA"/>
              </w:rPr>
              <w:t>Jul-18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99699" w14:textId="77777777" w:rsidR="00B904EE" w:rsidRPr="00CC327C" w:rsidRDefault="00B904EE" w:rsidP="00CC327C">
            <w:pPr>
              <w:spacing w:after="0" w:line="360" w:lineRule="auto"/>
              <w:jc w:val="center"/>
              <w:rPr>
                <w:rFonts w:ascii="Arial" w:eastAsia="Times New Roman" w:hAnsi="Arial" w:cs="Arial"/>
                <w:b/>
                <w:bCs/>
                <w:lang w:val="en-ZA" w:eastAsia="en-ZA"/>
              </w:rPr>
            </w:pPr>
            <w:r w:rsidRPr="00CC327C">
              <w:rPr>
                <w:rFonts w:ascii="Arial" w:eastAsia="Times New Roman" w:hAnsi="Arial" w:cs="Arial"/>
                <w:b/>
                <w:bCs/>
                <w:lang w:val="en-ZA" w:eastAsia="en-ZA"/>
              </w:rPr>
              <w:t>Aug-18</w:t>
            </w:r>
          </w:p>
        </w:tc>
      </w:tr>
      <w:tr w:rsidR="00B904EE" w:rsidRPr="00CC327C" w14:paraId="59B74298" w14:textId="77777777" w:rsidTr="00650539">
        <w:trPr>
          <w:trHeight w:val="450"/>
        </w:trPr>
        <w:tc>
          <w:tcPr>
            <w:tcW w:w="2263" w:type="dxa"/>
            <w:tcBorders>
              <w:top w:val="nil"/>
              <w:left w:val="single" w:sz="4" w:space="0" w:color="auto"/>
              <w:bottom w:val="single" w:sz="4" w:space="0" w:color="auto"/>
              <w:right w:val="single" w:sz="4" w:space="0" w:color="auto"/>
            </w:tcBorders>
            <w:shd w:val="clear" w:color="auto" w:fill="auto"/>
            <w:vAlign w:val="center"/>
          </w:tcPr>
          <w:p w14:paraId="14B0D1A7" w14:textId="77777777" w:rsidR="00B904EE" w:rsidRPr="00CC327C" w:rsidRDefault="00B904EE" w:rsidP="00CC327C">
            <w:pPr>
              <w:spacing w:after="0" w:line="360" w:lineRule="auto"/>
              <w:jc w:val="center"/>
              <w:rPr>
                <w:rFonts w:ascii="Arial" w:eastAsia="Times New Roman" w:hAnsi="Arial" w:cs="Arial"/>
                <w:lang w:val="en-ZA" w:eastAsia="en-ZA"/>
              </w:rPr>
            </w:pPr>
            <w:r w:rsidRPr="00CC327C">
              <w:rPr>
                <w:rFonts w:ascii="Arial" w:eastAsia="Times New Roman" w:hAnsi="Arial" w:cs="Arial"/>
                <w:lang w:val="en-ZA" w:eastAsia="en-ZA"/>
              </w:rPr>
              <w:t>(i)</w:t>
            </w:r>
          </w:p>
          <w:p w14:paraId="5E679E73" w14:textId="26F964EC" w:rsidR="00B904EE" w:rsidRPr="00CC327C" w:rsidRDefault="00B904EE" w:rsidP="00CC327C">
            <w:pPr>
              <w:spacing w:after="0" w:line="360" w:lineRule="auto"/>
              <w:jc w:val="center"/>
              <w:rPr>
                <w:rFonts w:ascii="Arial" w:eastAsia="Times New Roman" w:hAnsi="Arial" w:cs="Arial"/>
                <w:lang w:val="en-ZA" w:eastAsia="en-ZA"/>
              </w:rPr>
            </w:pPr>
            <w:r w:rsidRPr="00CC327C">
              <w:rPr>
                <w:rFonts w:ascii="Arial" w:eastAsia="Times New Roman" w:hAnsi="Arial" w:cs="Arial"/>
                <w:lang w:val="en-ZA" w:eastAsia="en-ZA"/>
              </w:rPr>
              <w:t>Summons Issued</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836971D"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814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1501E9B"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214</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9B30FCE"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840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572101A"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99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3E08D1D"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52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89258F2"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19</w:t>
            </w:r>
          </w:p>
        </w:tc>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16AF35D"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1 200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06FA25"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2 855</w:t>
            </w:r>
          </w:p>
        </w:tc>
      </w:tr>
      <w:tr w:rsidR="00B904EE" w:rsidRPr="00CC327C" w14:paraId="06A8AFDF" w14:textId="77777777" w:rsidTr="00650539">
        <w:trPr>
          <w:trHeight w:val="45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682A34C" w14:textId="77777777" w:rsidR="00B904EE" w:rsidRPr="00CC327C" w:rsidRDefault="00B904EE" w:rsidP="00CC327C">
            <w:pPr>
              <w:spacing w:after="0" w:line="360" w:lineRule="auto"/>
              <w:jc w:val="center"/>
              <w:rPr>
                <w:rFonts w:ascii="Arial" w:eastAsia="Times New Roman" w:hAnsi="Arial" w:cs="Arial"/>
                <w:lang w:val="en-ZA" w:eastAsia="en-ZA"/>
              </w:rPr>
            </w:pPr>
            <w:r w:rsidRPr="00CC327C">
              <w:rPr>
                <w:rFonts w:ascii="Arial" w:eastAsia="Times New Roman" w:hAnsi="Arial" w:cs="Arial"/>
                <w:lang w:val="en-ZA" w:eastAsia="en-ZA"/>
              </w:rPr>
              <w:t>(ii)</w:t>
            </w:r>
          </w:p>
          <w:p w14:paraId="3CBF91E5" w14:textId="77777777" w:rsidR="00B904EE" w:rsidRPr="00CC327C" w:rsidRDefault="00B904EE" w:rsidP="00CC327C">
            <w:pPr>
              <w:spacing w:after="0" w:line="360" w:lineRule="auto"/>
              <w:jc w:val="center"/>
              <w:rPr>
                <w:rFonts w:ascii="Arial" w:eastAsia="Times New Roman" w:hAnsi="Arial" w:cs="Arial"/>
                <w:lang w:val="en-ZA" w:eastAsia="en-ZA"/>
              </w:rPr>
            </w:pPr>
            <w:r w:rsidRPr="00CC327C">
              <w:rPr>
                <w:rFonts w:ascii="Arial" w:eastAsia="Times New Roman" w:hAnsi="Arial" w:cs="Arial"/>
                <w:lang w:val="en-ZA" w:eastAsia="en-ZA"/>
              </w:rPr>
              <w:t>Summons Served at Court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CDEA0"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1 035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57132"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879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4798A"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660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74599"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472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5EDB4"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237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CD441"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83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78E7D"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2392F"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1 104</w:t>
            </w:r>
          </w:p>
        </w:tc>
      </w:tr>
      <w:tr w:rsidR="00B904EE" w:rsidRPr="00CC327C" w14:paraId="79F22221" w14:textId="77777777" w:rsidTr="00650539">
        <w:trPr>
          <w:trHeight w:val="45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06FB1CA" w14:textId="48A18368" w:rsidR="00B904EE" w:rsidRPr="00CC327C" w:rsidRDefault="00B904EE" w:rsidP="00CC327C">
            <w:pPr>
              <w:spacing w:after="0" w:line="360" w:lineRule="auto"/>
              <w:jc w:val="center"/>
              <w:rPr>
                <w:rFonts w:ascii="Arial" w:eastAsia="Times New Roman" w:hAnsi="Arial" w:cs="Arial"/>
                <w:lang w:val="en-ZA" w:eastAsia="en-ZA"/>
              </w:rPr>
            </w:pPr>
            <w:r w:rsidRPr="00CC327C">
              <w:rPr>
                <w:rFonts w:ascii="Arial" w:eastAsia="Times New Roman" w:hAnsi="Arial" w:cs="Arial"/>
                <w:lang w:val="en-ZA" w:eastAsia="en-ZA"/>
              </w:rPr>
              <w:t>(iii)</w:t>
            </w:r>
          </w:p>
          <w:p w14:paraId="28045991" w14:textId="2E689436" w:rsidR="00B904EE" w:rsidRPr="00CC327C" w:rsidRDefault="00B904EE" w:rsidP="00CC327C">
            <w:pPr>
              <w:spacing w:after="0" w:line="360" w:lineRule="auto"/>
              <w:jc w:val="center"/>
              <w:rPr>
                <w:rFonts w:ascii="Arial" w:eastAsia="Times New Roman" w:hAnsi="Arial" w:cs="Arial"/>
                <w:lang w:val="en-ZA" w:eastAsia="en-ZA"/>
              </w:rPr>
            </w:pPr>
            <w:r w:rsidRPr="00CC327C">
              <w:rPr>
                <w:rFonts w:ascii="Arial" w:eastAsia="Times New Roman" w:hAnsi="Arial" w:cs="Arial"/>
                <w:lang w:val="en-ZA" w:eastAsia="en-ZA"/>
              </w:rPr>
              <w:t xml:space="preserve">Summons Served </w:t>
            </w:r>
            <w:r w:rsidR="00CC327C" w:rsidRPr="00CC327C">
              <w:rPr>
                <w:rFonts w:ascii="Arial" w:eastAsia="Times New Roman" w:hAnsi="Arial" w:cs="Arial"/>
                <w:lang w:val="en-ZA" w:eastAsia="en-ZA"/>
              </w:rPr>
              <w:t>on</w:t>
            </w:r>
            <w:r w:rsidRPr="00CC327C">
              <w:rPr>
                <w:rFonts w:ascii="Arial" w:eastAsia="Times New Roman" w:hAnsi="Arial" w:cs="Arial"/>
                <w:lang w:val="en-ZA" w:eastAsia="en-ZA"/>
              </w:rPr>
              <w:t xml:space="preserve"> Defendants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CD895"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412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D9BDB"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345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0DE3A"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324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A1D5B"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362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4EE12"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306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E035B"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334</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3733B"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202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8689D"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143</w:t>
            </w:r>
          </w:p>
        </w:tc>
      </w:tr>
      <w:tr w:rsidR="00B904EE" w:rsidRPr="00CC327C" w14:paraId="0D045F2D" w14:textId="77777777" w:rsidTr="00650539">
        <w:trPr>
          <w:trHeight w:val="45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91436AF" w14:textId="77777777" w:rsidR="00B904EE" w:rsidRPr="00CC327C" w:rsidRDefault="00B904EE" w:rsidP="00CC327C">
            <w:pPr>
              <w:pStyle w:val="ListParagraph"/>
              <w:numPr>
                <w:ilvl w:val="0"/>
                <w:numId w:val="5"/>
              </w:numPr>
              <w:spacing w:after="0" w:line="360" w:lineRule="auto"/>
              <w:jc w:val="center"/>
              <w:rPr>
                <w:rFonts w:ascii="Arial" w:eastAsia="Times New Roman" w:hAnsi="Arial" w:cs="Arial"/>
                <w:lang w:val="en-ZA" w:eastAsia="en-ZA"/>
              </w:rPr>
            </w:pPr>
            <w:r w:rsidRPr="00CC327C">
              <w:rPr>
                <w:rFonts w:ascii="Arial" w:eastAsia="Times New Roman" w:hAnsi="Arial" w:cs="Arial"/>
                <w:lang w:val="en-ZA" w:eastAsia="en-ZA"/>
              </w:rPr>
              <w:t>(a)</w:t>
            </w:r>
          </w:p>
          <w:p w14:paraId="7782CA96" w14:textId="77777777" w:rsidR="00B904EE" w:rsidRPr="00CC327C" w:rsidRDefault="00B904EE" w:rsidP="00CC327C">
            <w:pPr>
              <w:spacing w:after="0" w:line="360" w:lineRule="auto"/>
              <w:jc w:val="center"/>
              <w:rPr>
                <w:rFonts w:ascii="Arial" w:eastAsia="Times New Roman" w:hAnsi="Arial" w:cs="Arial"/>
                <w:lang w:val="en-ZA" w:eastAsia="en-ZA"/>
              </w:rPr>
            </w:pPr>
            <w:r w:rsidRPr="00CC327C">
              <w:rPr>
                <w:rFonts w:ascii="Arial" w:eastAsia="Times New Roman" w:hAnsi="Arial" w:cs="Arial"/>
                <w:lang w:val="en-ZA" w:eastAsia="en-ZA"/>
              </w:rPr>
              <w:t>Defended Matters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D5B9"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E1683"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2869E"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106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32BE0"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6E6FF"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8AE6F"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106</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8C472"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52760"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42</w:t>
            </w:r>
          </w:p>
        </w:tc>
      </w:tr>
      <w:tr w:rsidR="00B904EE" w:rsidRPr="00CC327C" w14:paraId="36973560" w14:textId="77777777" w:rsidTr="00650539">
        <w:trPr>
          <w:trHeight w:val="45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BC3F7E4" w14:textId="77777777" w:rsidR="00B904EE" w:rsidRPr="00CC327C" w:rsidRDefault="00B904EE" w:rsidP="00CC327C">
            <w:pPr>
              <w:spacing w:after="0" w:line="360" w:lineRule="auto"/>
              <w:jc w:val="center"/>
              <w:rPr>
                <w:rFonts w:ascii="Arial" w:eastAsia="Times New Roman" w:hAnsi="Arial" w:cs="Arial"/>
                <w:lang w:val="en-ZA" w:eastAsia="en-ZA"/>
              </w:rPr>
            </w:pPr>
          </w:p>
          <w:p w14:paraId="2809EF06" w14:textId="1CC3B37E" w:rsidR="00B904EE" w:rsidRPr="00CC327C" w:rsidRDefault="00B904EE" w:rsidP="00CC327C">
            <w:pPr>
              <w:spacing w:after="0" w:line="360" w:lineRule="auto"/>
              <w:jc w:val="center"/>
              <w:rPr>
                <w:rFonts w:ascii="Arial" w:eastAsia="Times New Roman" w:hAnsi="Arial" w:cs="Arial"/>
                <w:lang w:val="en-ZA" w:eastAsia="en-ZA"/>
              </w:rPr>
            </w:pPr>
            <w:r w:rsidRPr="00CC327C">
              <w:rPr>
                <w:rFonts w:ascii="Arial" w:eastAsia="Times New Roman" w:hAnsi="Arial" w:cs="Arial"/>
                <w:lang w:val="en-ZA" w:eastAsia="en-ZA"/>
              </w:rPr>
              <w:t xml:space="preserve">Return of </w:t>
            </w:r>
            <w:r w:rsidR="00CC327C" w:rsidRPr="00CC327C">
              <w:rPr>
                <w:rFonts w:ascii="Arial" w:eastAsia="Times New Roman" w:hAnsi="Arial" w:cs="Arial"/>
                <w:lang w:val="en-ZA" w:eastAsia="en-ZA"/>
              </w:rPr>
              <w:t>Non-Service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38323"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303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A93E9"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250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8FBFB"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797B5"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216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3FE8E"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173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9548A"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153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D32DD"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4FE29" w14:textId="77777777" w:rsidR="00B904EE" w:rsidRPr="00CC327C" w:rsidRDefault="00B904EE" w:rsidP="00CC327C">
            <w:pPr>
              <w:spacing w:after="0" w:line="360" w:lineRule="auto"/>
              <w:jc w:val="both"/>
              <w:rPr>
                <w:rFonts w:ascii="Arial" w:eastAsia="Times New Roman" w:hAnsi="Arial" w:cs="Arial"/>
                <w:lang w:val="en-ZA" w:eastAsia="en-ZA"/>
              </w:rPr>
            </w:pPr>
            <w:r w:rsidRPr="00CC327C">
              <w:rPr>
                <w:rFonts w:ascii="Arial" w:eastAsia="Times New Roman" w:hAnsi="Arial" w:cs="Arial"/>
                <w:lang w:val="en-ZA" w:eastAsia="en-ZA"/>
              </w:rPr>
              <w:t>91</w:t>
            </w:r>
          </w:p>
        </w:tc>
      </w:tr>
    </w:tbl>
    <w:p w14:paraId="61E76C7B" w14:textId="77777777" w:rsidR="00B904EE" w:rsidRPr="00CC327C" w:rsidRDefault="00B904EE" w:rsidP="00CC327C">
      <w:pPr>
        <w:spacing w:after="0" w:line="360" w:lineRule="auto"/>
        <w:jc w:val="both"/>
        <w:rPr>
          <w:rFonts w:ascii="Arial" w:hAnsi="Arial" w:cs="Arial"/>
        </w:rPr>
      </w:pPr>
    </w:p>
    <w:p w14:paraId="67AC39B4" w14:textId="77777777" w:rsidR="00B904EE" w:rsidRPr="00CC327C" w:rsidRDefault="00B904EE" w:rsidP="00CC327C">
      <w:pPr>
        <w:spacing w:after="0" w:line="360" w:lineRule="auto"/>
        <w:jc w:val="both"/>
        <w:rPr>
          <w:rFonts w:ascii="Arial" w:hAnsi="Arial" w:cs="Arial"/>
        </w:rPr>
      </w:pPr>
      <w:bookmarkStart w:id="2" w:name="_GoBack"/>
      <w:bookmarkEnd w:id="2"/>
    </w:p>
    <w:p w14:paraId="552E998A" w14:textId="77777777" w:rsidR="00B904EE" w:rsidRPr="00CC327C" w:rsidRDefault="00B904EE" w:rsidP="00CC327C">
      <w:pPr>
        <w:spacing w:after="0" w:line="360" w:lineRule="auto"/>
        <w:jc w:val="both"/>
        <w:rPr>
          <w:rFonts w:ascii="Arial" w:eastAsia="Times New Roman" w:hAnsi="Arial" w:cs="Arial"/>
          <w:bCs/>
          <w:color w:val="000000"/>
        </w:rPr>
      </w:pPr>
      <w:r w:rsidRPr="00CC327C">
        <w:rPr>
          <w:rFonts w:ascii="Arial" w:eastAsia="Times New Roman" w:hAnsi="Arial" w:cs="Arial"/>
          <w:bCs/>
          <w:color w:val="000000"/>
        </w:rPr>
        <w:t>(2)</w:t>
      </w:r>
      <w:r w:rsidRPr="00CC327C">
        <w:rPr>
          <w:rFonts w:ascii="Arial" w:eastAsia="Times New Roman" w:hAnsi="Arial" w:cs="Arial"/>
          <w:bCs/>
          <w:color w:val="000000"/>
        </w:rPr>
        <w:tab/>
        <w:t xml:space="preserve">(b) </w:t>
      </w:r>
      <w:r w:rsidRPr="00CC327C">
        <w:rPr>
          <w:rFonts w:ascii="Arial" w:eastAsia="Times New Roman" w:hAnsi="Arial" w:cs="Arial"/>
          <w:b/>
          <w:bCs/>
          <w:color w:val="000000"/>
        </w:rPr>
        <w:t>What were the main reasons for non-service of summonses</w:t>
      </w:r>
    </w:p>
    <w:p w14:paraId="77C5133A" w14:textId="77777777" w:rsidR="00B904EE" w:rsidRPr="00CC327C" w:rsidRDefault="00B904EE" w:rsidP="00CC327C">
      <w:pPr>
        <w:numPr>
          <w:ilvl w:val="0"/>
          <w:numId w:val="4"/>
        </w:numPr>
        <w:spacing w:after="0" w:line="360" w:lineRule="auto"/>
        <w:jc w:val="both"/>
        <w:rPr>
          <w:rFonts w:ascii="Arial" w:eastAsia="Times New Roman" w:hAnsi="Arial" w:cs="Arial"/>
          <w:color w:val="000000"/>
        </w:rPr>
      </w:pPr>
      <w:r w:rsidRPr="00CC327C">
        <w:rPr>
          <w:rFonts w:ascii="Arial" w:eastAsia="Times New Roman" w:hAnsi="Arial" w:cs="Arial"/>
          <w:color w:val="000000"/>
        </w:rPr>
        <w:t>Address insufficient</w:t>
      </w:r>
    </w:p>
    <w:p w14:paraId="5E7F9EF1" w14:textId="77777777" w:rsidR="00B904EE" w:rsidRPr="00CC327C" w:rsidRDefault="00B904EE" w:rsidP="00CC327C">
      <w:pPr>
        <w:numPr>
          <w:ilvl w:val="0"/>
          <w:numId w:val="4"/>
        </w:numPr>
        <w:spacing w:after="0" w:line="360" w:lineRule="auto"/>
        <w:jc w:val="both"/>
        <w:rPr>
          <w:rFonts w:ascii="Arial" w:eastAsia="Times New Roman" w:hAnsi="Arial" w:cs="Arial"/>
          <w:color w:val="000000"/>
        </w:rPr>
      </w:pPr>
      <w:r w:rsidRPr="00CC327C">
        <w:rPr>
          <w:rFonts w:ascii="Arial" w:eastAsia="Times New Roman" w:hAnsi="Arial" w:cs="Arial"/>
          <w:color w:val="000000"/>
        </w:rPr>
        <w:t>Debtor unknown at given address</w:t>
      </w:r>
    </w:p>
    <w:p w14:paraId="61015B97" w14:textId="77777777" w:rsidR="00B904EE" w:rsidRPr="00CC327C" w:rsidRDefault="00B904EE" w:rsidP="00CC327C">
      <w:pPr>
        <w:numPr>
          <w:ilvl w:val="0"/>
          <w:numId w:val="4"/>
        </w:numPr>
        <w:spacing w:after="0" w:line="360" w:lineRule="auto"/>
        <w:jc w:val="both"/>
        <w:rPr>
          <w:rFonts w:ascii="Arial" w:eastAsia="Times New Roman" w:hAnsi="Arial" w:cs="Arial"/>
          <w:color w:val="000000"/>
        </w:rPr>
      </w:pPr>
      <w:r w:rsidRPr="00CC327C">
        <w:rPr>
          <w:rFonts w:ascii="Arial" w:eastAsia="Times New Roman" w:hAnsi="Arial" w:cs="Arial"/>
          <w:color w:val="000000"/>
        </w:rPr>
        <w:t>Debtor left given address</w:t>
      </w:r>
    </w:p>
    <w:p w14:paraId="0C239A1B" w14:textId="77777777" w:rsidR="00B904EE" w:rsidRPr="00CC327C" w:rsidRDefault="00B904EE" w:rsidP="00CC327C">
      <w:pPr>
        <w:numPr>
          <w:ilvl w:val="0"/>
          <w:numId w:val="4"/>
        </w:numPr>
        <w:spacing w:after="0" w:line="360" w:lineRule="auto"/>
        <w:jc w:val="both"/>
        <w:rPr>
          <w:rFonts w:ascii="Arial" w:eastAsia="Times New Roman" w:hAnsi="Arial" w:cs="Arial"/>
          <w:color w:val="000000"/>
        </w:rPr>
      </w:pPr>
      <w:r w:rsidRPr="00CC327C">
        <w:rPr>
          <w:rFonts w:ascii="Arial" w:eastAsia="Times New Roman" w:hAnsi="Arial" w:cs="Arial"/>
          <w:color w:val="000000"/>
        </w:rPr>
        <w:t>Premises Locked</w:t>
      </w:r>
    </w:p>
    <w:p w14:paraId="4CDBC703" w14:textId="77777777" w:rsidR="00B904EE" w:rsidRPr="00CC327C" w:rsidRDefault="00B904EE" w:rsidP="00CC327C">
      <w:pPr>
        <w:spacing w:after="0" w:line="360" w:lineRule="auto"/>
        <w:ind w:firstLine="720"/>
        <w:jc w:val="both"/>
        <w:rPr>
          <w:rFonts w:ascii="Arial" w:hAnsi="Arial" w:cs="Arial"/>
          <w:color w:val="1F497D"/>
        </w:rPr>
      </w:pPr>
    </w:p>
    <w:p w14:paraId="266EA9B0" w14:textId="77777777" w:rsidR="00B904EE" w:rsidRPr="00CC327C" w:rsidRDefault="00B904EE" w:rsidP="00CC327C">
      <w:pPr>
        <w:spacing w:after="0" w:line="360" w:lineRule="auto"/>
        <w:ind w:firstLine="720"/>
        <w:jc w:val="both"/>
        <w:rPr>
          <w:rFonts w:ascii="Arial" w:hAnsi="Arial" w:cs="Arial"/>
        </w:rPr>
      </w:pPr>
      <w:r w:rsidRPr="00CC327C">
        <w:rPr>
          <w:rFonts w:ascii="Arial" w:eastAsia="Times New Roman" w:hAnsi="Arial" w:cs="Arial"/>
          <w:bCs/>
          <w:color w:val="000000"/>
        </w:rPr>
        <w:t>(c)</w:t>
      </w:r>
      <w:r w:rsidRPr="00CC327C">
        <w:rPr>
          <w:rFonts w:ascii="Arial" w:hAnsi="Arial" w:cs="Arial"/>
          <w:noProof/>
        </w:rPr>
        <w:t xml:space="preserve"> (i) above.</w:t>
      </w:r>
      <w:r w:rsidRPr="00CC327C">
        <w:rPr>
          <w:rFonts w:ascii="Arial" w:hAnsi="Arial" w:cs="Arial"/>
        </w:rPr>
        <w:t>    </w:t>
      </w:r>
    </w:p>
    <w:p w14:paraId="7E70987B" w14:textId="77777777" w:rsidR="00B904EE" w:rsidRPr="00CC327C" w:rsidRDefault="00B904EE" w:rsidP="00CC327C">
      <w:pPr>
        <w:spacing w:after="0" w:line="360" w:lineRule="auto"/>
        <w:ind w:firstLine="720"/>
        <w:jc w:val="both"/>
        <w:rPr>
          <w:rFonts w:ascii="Arial" w:hAnsi="Arial" w:cs="Arial"/>
        </w:rPr>
      </w:pPr>
    </w:p>
    <w:p w14:paraId="409694D4" w14:textId="77777777" w:rsidR="00B904EE" w:rsidRPr="00CC327C" w:rsidRDefault="00B904EE" w:rsidP="00CC327C">
      <w:pPr>
        <w:spacing w:after="0" w:line="360" w:lineRule="auto"/>
        <w:ind w:firstLine="720"/>
        <w:jc w:val="both"/>
        <w:rPr>
          <w:rFonts w:ascii="Arial" w:hAnsi="Arial" w:cs="Arial"/>
          <w:color w:val="000000"/>
        </w:rPr>
      </w:pPr>
      <w:r w:rsidRPr="00CC327C">
        <w:rPr>
          <w:rFonts w:ascii="Arial" w:hAnsi="Arial" w:cs="Arial"/>
        </w:rPr>
        <w:t xml:space="preserve">(b) (i) </w:t>
      </w:r>
      <w:r w:rsidRPr="00CC327C">
        <w:rPr>
          <w:rFonts w:ascii="Arial" w:hAnsi="Arial" w:cs="Arial"/>
          <w:color w:val="000000"/>
        </w:rPr>
        <w:t>collected per month through this legal process</w:t>
      </w:r>
    </w:p>
    <w:p w14:paraId="6BD86374" w14:textId="77777777" w:rsidR="00B904EE" w:rsidRPr="00CC327C" w:rsidRDefault="00B904EE" w:rsidP="00CC327C">
      <w:pPr>
        <w:spacing w:after="0" w:line="360" w:lineRule="auto"/>
        <w:ind w:firstLine="720"/>
        <w:jc w:val="both"/>
        <w:rPr>
          <w:rFonts w:ascii="Arial" w:hAnsi="Arial" w:cs="Arial"/>
          <w:color w:val="000000"/>
        </w:rPr>
      </w:pPr>
    </w:p>
    <w:tbl>
      <w:tblPr>
        <w:tblW w:w="5670" w:type="dxa"/>
        <w:tblInd w:w="-5" w:type="dxa"/>
        <w:tblLook w:val="04A0" w:firstRow="1" w:lastRow="0" w:firstColumn="1" w:lastColumn="0" w:noHBand="0" w:noVBand="1"/>
      </w:tblPr>
      <w:tblGrid>
        <w:gridCol w:w="1180"/>
        <w:gridCol w:w="1655"/>
        <w:gridCol w:w="1418"/>
        <w:gridCol w:w="1417"/>
      </w:tblGrid>
      <w:tr w:rsidR="00B904EE" w:rsidRPr="00CC327C" w14:paraId="32ED0569" w14:textId="77777777" w:rsidTr="00650539">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C3C32"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 </w:t>
            </w:r>
          </w:p>
        </w:tc>
        <w:tc>
          <w:tcPr>
            <w:tcW w:w="1655" w:type="dxa"/>
            <w:tcBorders>
              <w:top w:val="single" w:sz="4" w:space="0" w:color="auto"/>
              <w:left w:val="nil"/>
              <w:bottom w:val="single" w:sz="4" w:space="0" w:color="auto"/>
              <w:right w:val="single" w:sz="4" w:space="0" w:color="auto"/>
            </w:tcBorders>
            <w:shd w:val="clear" w:color="auto" w:fill="auto"/>
            <w:noWrap/>
            <w:vAlign w:val="bottom"/>
            <w:hideMark/>
          </w:tcPr>
          <w:p w14:paraId="3E4E2919"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2016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8B833D"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2017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36AF3A"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2018</w:t>
            </w:r>
          </w:p>
        </w:tc>
      </w:tr>
      <w:tr w:rsidR="00B904EE" w:rsidRPr="00CC327C" w14:paraId="27964B4F" w14:textId="77777777" w:rsidTr="0065053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9F54F9B"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Jan</w:t>
            </w:r>
          </w:p>
        </w:tc>
        <w:tc>
          <w:tcPr>
            <w:tcW w:w="1655" w:type="dxa"/>
            <w:tcBorders>
              <w:top w:val="nil"/>
              <w:left w:val="nil"/>
              <w:bottom w:val="single" w:sz="4" w:space="0" w:color="auto"/>
              <w:right w:val="single" w:sz="4" w:space="0" w:color="auto"/>
            </w:tcBorders>
            <w:shd w:val="clear" w:color="auto" w:fill="auto"/>
            <w:noWrap/>
            <w:vAlign w:val="bottom"/>
            <w:hideMark/>
          </w:tcPr>
          <w:p w14:paraId="62FBCB91"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R236 905</w:t>
            </w:r>
          </w:p>
        </w:tc>
        <w:tc>
          <w:tcPr>
            <w:tcW w:w="1418" w:type="dxa"/>
            <w:tcBorders>
              <w:top w:val="nil"/>
              <w:left w:val="nil"/>
              <w:bottom w:val="single" w:sz="4" w:space="0" w:color="auto"/>
              <w:right w:val="single" w:sz="4" w:space="0" w:color="auto"/>
            </w:tcBorders>
            <w:shd w:val="clear" w:color="auto" w:fill="auto"/>
            <w:noWrap/>
            <w:vAlign w:val="bottom"/>
            <w:hideMark/>
          </w:tcPr>
          <w:p w14:paraId="70BD66D8"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R76 996</w:t>
            </w:r>
          </w:p>
        </w:tc>
        <w:tc>
          <w:tcPr>
            <w:tcW w:w="1417" w:type="dxa"/>
            <w:tcBorders>
              <w:top w:val="nil"/>
              <w:left w:val="nil"/>
              <w:bottom w:val="single" w:sz="4" w:space="0" w:color="auto"/>
              <w:right w:val="single" w:sz="4" w:space="0" w:color="auto"/>
            </w:tcBorders>
            <w:shd w:val="clear" w:color="auto" w:fill="auto"/>
            <w:noWrap/>
            <w:vAlign w:val="bottom"/>
            <w:hideMark/>
          </w:tcPr>
          <w:p w14:paraId="2D1F5F43"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R69 060</w:t>
            </w:r>
          </w:p>
        </w:tc>
      </w:tr>
      <w:tr w:rsidR="00B904EE" w:rsidRPr="00CC327C" w14:paraId="120A0966" w14:textId="77777777" w:rsidTr="0065053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BD3D17E"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Feb</w:t>
            </w:r>
          </w:p>
        </w:tc>
        <w:tc>
          <w:tcPr>
            <w:tcW w:w="1655" w:type="dxa"/>
            <w:tcBorders>
              <w:top w:val="nil"/>
              <w:left w:val="nil"/>
              <w:bottom w:val="single" w:sz="4" w:space="0" w:color="auto"/>
              <w:right w:val="single" w:sz="4" w:space="0" w:color="auto"/>
            </w:tcBorders>
            <w:shd w:val="clear" w:color="auto" w:fill="auto"/>
            <w:noWrap/>
            <w:vAlign w:val="bottom"/>
            <w:hideMark/>
          </w:tcPr>
          <w:p w14:paraId="1818A6AB"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R82 871</w:t>
            </w:r>
          </w:p>
        </w:tc>
        <w:tc>
          <w:tcPr>
            <w:tcW w:w="1418" w:type="dxa"/>
            <w:tcBorders>
              <w:top w:val="nil"/>
              <w:left w:val="nil"/>
              <w:bottom w:val="single" w:sz="4" w:space="0" w:color="auto"/>
              <w:right w:val="single" w:sz="4" w:space="0" w:color="auto"/>
            </w:tcBorders>
            <w:shd w:val="clear" w:color="auto" w:fill="auto"/>
            <w:noWrap/>
            <w:vAlign w:val="bottom"/>
            <w:hideMark/>
          </w:tcPr>
          <w:p w14:paraId="04BEA413"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R77 665</w:t>
            </w:r>
          </w:p>
        </w:tc>
        <w:tc>
          <w:tcPr>
            <w:tcW w:w="1417" w:type="dxa"/>
            <w:tcBorders>
              <w:top w:val="nil"/>
              <w:left w:val="nil"/>
              <w:bottom w:val="single" w:sz="4" w:space="0" w:color="auto"/>
              <w:right w:val="single" w:sz="4" w:space="0" w:color="auto"/>
            </w:tcBorders>
            <w:shd w:val="clear" w:color="auto" w:fill="auto"/>
            <w:noWrap/>
            <w:vAlign w:val="bottom"/>
            <w:hideMark/>
          </w:tcPr>
          <w:p w14:paraId="20A917FD"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R127 963</w:t>
            </w:r>
          </w:p>
        </w:tc>
      </w:tr>
      <w:tr w:rsidR="00B904EE" w:rsidRPr="00CC327C" w14:paraId="0BF6F06C" w14:textId="77777777" w:rsidTr="0065053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6174248"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Mar</w:t>
            </w:r>
          </w:p>
        </w:tc>
        <w:tc>
          <w:tcPr>
            <w:tcW w:w="1655" w:type="dxa"/>
            <w:tcBorders>
              <w:top w:val="nil"/>
              <w:left w:val="nil"/>
              <w:bottom w:val="single" w:sz="4" w:space="0" w:color="auto"/>
              <w:right w:val="single" w:sz="4" w:space="0" w:color="auto"/>
            </w:tcBorders>
            <w:shd w:val="clear" w:color="auto" w:fill="auto"/>
            <w:noWrap/>
            <w:vAlign w:val="bottom"/>
            <w:hideMark/>
          </w:tcPr>
          <w:p w14:paraId="65568EC8"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R1 212 475</w:t>
            </w:r>
          </w:p>
        </w:tc>
        <w:tc>
          <w:tcPr>
            <w:tcW w:w="1418" w:type="dxa"/>
            <w:tcBorders>
              <w:top w:val="nil"/>
              <w:left w:val="nil"/>
              <w:bottom w:val="single" w:sz="4" w:space="0" w:color="auto"/>
              <w:right w:val="single" w:sz="4" w:space="0" w:color="auto"/>
            </w:tcBorders>
            <w:shd w:val="clear" w:color="auto" w:fill="auto"/>
            <w:noWrap/>
            <w:vAlign w:val="bottom"/>
            <w:hideMark/>
          </w:tcPr>
          <w:p w14:paraId="44B08B90"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R17 177</w:t>
            </w:r>
          </w:p>
        </w:tc>
        <w:tc>
          <w:tcPr>
            <w:tcW w:w="1417" w:type="dxa"/>
            <w:tcBorders>
              <w:top w:val="nil"/>
              <w:left w:val="nil"/>
              <w:bottom w:val="single" w:sz="4" w:space="0" w:color="auto"/>
              <w:right w:val="single" w:sz="4" w:space="0" w:color="auto"/>
            </w:tcBorders>
            <w:shd w:val="clear" w:color="auto" w:fill="auto"/>
            <w:noWrap/>
            <w:vAlign w:val="bottom"/>
            <w:hideMark/>
          </w:tcPr>
          <w:p w14:paraId="43E6E549"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R593 658</w:t>
            </w:r>
          </w:p>
        </w:tc>
      </w:tr>
      <w:tr w:rsidR="00B904EE" w:rsidRPr="00CC327C" w14:paraId="3BD010D6" w14:textId="77777777" w:rsidTr="0065053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B721CFA"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Apr</w:t>
            </w:r>
          </w:p>
        </w:tc>
        <w:tc>
          <w:tcPr>
            <w:tcW w:w="1655" w:type="dxa"/>
            <w:tcBorders>
              <w:top w:val="nil"/>
              <w:left w:val="nil"/>
              <w:bottom w:val="single" w:sz="4" w:space="0" w:color="auto"/>
              <w:right w:val="single" w:sz="4" w:space="0" w:color="auto"/>
            </w:tcBorders>
            <w:shd w:val="clear" w:color="auto" w:fill="auto"/>
            <w:noWrap/>
            <w:vAlign w:val="bottom"/>
            <w:hideMark/>
          </w:tcPr>
          <w:p w14:paraId="03CE7013"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R2 702 325</w:t>
            </w:r>
          </w:p>
        </w:tc>
        <w:tc>
          <w:tcPr>
            <w:tcW w:w="1418" w:type="dxa"/>
            <w:tcBorders>
              <w:top w:val="nil"/>
              <w:left w:val="nil"/>
              <w:bottom w:val="single" w:sz="4" w:space="0" w:color="auto"/>
              <w:right w:val="single" w:sz="4" w:space="0" w:color="auto"/>
            </w:tcBorders>
            <w:shd w:val="clear" w:color="auto" w:fill="auto"/>
            <w:noWrap/>
            <w:vAlign w:val="bottom"/>
            <w:hideMark/>
          </w:tcPr>
          <w:p w14:paraId="21AE46CC"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R2 842</w:t>
            </w:r>
          </w:p>
        </w:tc>
        <w:tc>
          <w:tcPr>
            <w:tcW w:w="1417" w:type="dxa"/>
            <w:tcBorders>
              <w:top w:val="nil"/>
              <w:left w:val="nil"/>
              <w:bottom w:val="single" w:sz="4" w:space="0" w:color="auto"/>
              <w:right w:val="single" w:sz="4" w:space="0" w:color="auto"/>
            </w:tcBorders>
            <w:shd w:val="clear" w:color="auto" w:fill="auto"/>
            <w:noWrap/>
            <w:vAlign w:val="bottom"/>
            <w:hideMark/>
          </w:tcPr>
          <w:p w14:paraId="35DEB4EF"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R89 738</w:t>
            </w:r>
          </w:p>
        </w:tc>
      </w:tr>
      <w:tr w:rsidR="00B904EE" w:rsidRPr="00CC327C" w14:paraId="5CDFF4AC" w14:textId="77777777" w:rsidTr="0065053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822BDAE"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May</w:t>
            </w:r>
          </w:p>
        </w:tc>
        <w:tc>
          <w:tcPr>
            <w:tcW w:w="1655" w:type="dxa"/>
            <w:tcBorders>
              <w:top w:val="nil"/>
              <w:left w:val="nil"/>
              <w:bottom w:val="single" w:sz="4" w:space="0" w:color="auto"/>
              <w:right w:val="single" w:sz="4" w:space="0" w:color="auto"/>
            </w:tcBorders>
            <w:shd w:val="clear" w:color="auto" w:fill="auto"/>
            <w:noWrap/>
            <w:vAlign w:val="bottom"/>
            <w:hideMark/>
          </w:tcPr>
          <w:p w14:paraId="27D3912E"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R1 968 279</w:t>
            </w:r>
          </w:p>
        </w:tc>
        <w:tc>
          <w:tcPr>
            <w:tcW w:w="1418" w:type="dxa"/>
            <w:tcBorders>
              <w:top w:val="nil"/>
              <w:left w:val="nil"/>
              <w:bottom w:val="single" w:sz="4" w:space="0" w:color="auto"/>
              <w:right w:val="single" w:sz="4" w:space="0" w:color="auto"/>
            </w:tcBorders>
            <w:shd w:val="clear" w:color="auto" w:fill="auto"/>
            <w:noWrap/>
            <w:vAlign w:val="bottom"/>
            <w:hideMark/>
          </w:tcPr>
          <w:p w14:paraId="7A756ACC"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R15 266</w:t>
            </w:r>
          </w:p>
        </w:tc>
        <w:tc>
          <w:tcPr>
            <w:tcW w:w="1417" w:type="dxa"/>
            <w:tcBorders>
              <w:top w:val="nil"/>
              <w:left w:val="nil"/>
              <w:bottom w:val="single" w:sz="4" w:space="0" w:color="auto"/>
              <w:right w:val="single" w:sz="4" w:space="0" w:color="auto"/>
            </w:tcBorders>
            <w:shd w:val="clear" w:color="auto" w:fill="auto"/>
            <w:noWrap/>
            <w:vAlign w:val="bottom"/>
            <w:hideMark/>
          </w:tcPr>
          <w:p w14:paraId="058F1331"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R456 480</w:t>
            </w:r>
          </w:p>
        </w:tc>
      </w:tr>
      <w:tr w:rsidR="00B904EE" w:rsidRPr="00CC327C" w14:paraId="0EA5C1BF" w14:textId="77777777" w:rsidTr="0065053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6BA5B54"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Jun</w:t>
            </w:r>
          </w:p>
        </w:tc>
        <w:tc>
          <w:tcPr>
            <w:tcW w:w="1655" w:type="dxa"/>
            <w:tcBorders>
              <w:top w:val="nil"/>
              <w:left w:val="nil"/>
              <w:bottom w:val="single" w:sz="4" w:space="0" w:color="auto"/>
              <w:right w:val="single" w:sz="4" w:space="0" w:color="auto"/>
            </w:tcBorders>
            <w:shd w:val="clear" w:color="auto" w:fill="auto"/>
            <w:noWrap/>
            <w:vAlign w:val="bottom"/>
            <w:hideMark/>
          </w:tcPr>
          <w:p w14:paraId="064E6E20"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R287 597</w:t>
            </w:r>
          </w:p>
        </w:tc>
        <w:tc>
          <w:tcPr>
            <w:tcW w:w="1418" w:type="dxa"/>
            <w:tcBorders>
              <w:top w:val="nil"/>
              <w:left w:val="nil"/>
              <w:bottom w:val="single" w:sz="4" w:space="0" w:color="auto"/>
              <w:right w:val="single" w:sz="4" w:space="0" w:color="auto"/>
            </w:tcBorders>
            <w:shd w:val="clear" w:color="auto" w:fill="auto"/>
            <w:noWrap/>
            <w:vAlign w:val="bottom"/>
            <w:hideMark/>
          </w:tcPr>
          <w:p w14:paraId="09E3757B"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R14 467</w:t>
            </w:r>
          </w:p>
        </w:tc>
        <w:tc>
          <w:tcPr>
            <w:tcW w:w="1417" w:type="dxa"/>
            <w:tcBorders>
              <w:top w:val="nil"/>
              <w:left w:val="nil"/>
              <w:bottom w:val="single" w:sz="4" w:space="0" w:color="auto"/>
              <w:right w:val="single" w:sz="4" w:space="0" w:color="auto"/>
            </w:tcBorders>
            <w:shd w:val="clear" w:color="auto" w:fill="auto"/>
            <w:noWrap/>
            <w:vAlign w:val="bottom"/>
            <w:hideMark/>
          </w:tcPr>
          <w:p w14:paraId="761E9778"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R236 623</w:t>
            </w:r>
          </w:p>
        </w:tc>
      </w:tr>
      <w:tr w:rsidR="00B904EE" w:rsidRPr="00CC327C" w14:paraId="164EBDC4" w14:textId="77777777" w:rsidTr="0065053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8066646"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lastRenderedPageBreak/>
              <w:t>Jul</w:t>
            </w:r>
          </w:p>
        </w:tc>
        <w:tc>
          <w:tcPr>
            <w:tcW w:w="1655" w:type="dxa"/>
            <w:tcBorders>
              <w:top w:val="nil"/>
              <w:left w:val="nil"/>
              <w:bottom w:val="single" w:sz="4" w:space="0" w:color="auto"/>
              <w:right w:val="single" w:sz="4" w:space="0" w:color="auto"/>
            </w:tcBorders>
            <w:shd w:val="clear" w:color="auto" w:fill="auto"/>
            <w:noWrap/>
            <w:vAlign w:val="bottom"/>
            <w:hideMark/>
          </w:tcPr>
          <w:p w14:paraId="788E5382"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R234 872</w:t>
            </w:r>
          </w:p>
        </w:tc>
        <w:tc>
          <w:tcPr>
            <w:tcW w:w="1418" w:type="dxa"/>
            <w:tcBorders>
              <w:top w:val="nil"/>
              <w:left w:val="nil"/>
              <w:bottom w:val="single" w:sz="4" w:space="0" w:color="auto"/>
              <w:right w:val="single" w:sz="4" w:space="0" w:color="auto"/>
            </w:tcBorders>
            <w:shd w:val="clear" w:color="auto" w:fill="auto"/>
            <w:noWrap/>
            <w:vAlign w:val="bottom"/>
            <w:hideMark/>
          </w:tcPr>
          <w:p w14:paraId="07269864"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R2 756</w:t>
            </w:r>
          </w:p>
        </w:tc>
        <w:tc>
          <w:tcPr>
            <w:tcW w:w="1417" w:type="dxa"/>
            <w:tcBorders>
              <w:top w:val="nil"/>
              <w:left w:val="nil"/>
              <w:bottom w:val="single" w:sz="4" w:space="0" w:color="auto"/>
              <w:right w:val="single" w:sz="4" w:space="0" w:color="auto"/>
            </w:tcBorders>
            <w:shd w:val="clear" w:color="auto" w:fill="auto"/>
            <w:noWrap/>
            <w:vAlign w:val="bottom"/>
            <w:hideMark/>
          </w:tcPr>
          <w:p w14:paraId="6EB0F909"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R77 384</w:t>
            </w:r>
          </w:p>
        </w:tc>
      </w:tr>
      <w:tr w:rsidR="00B904EE" w:rsidRPr="00CC327C" w14:paraId="621BAEE3" w14:textId="77777777" w:rsidTr="0065053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5D2C677"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Aug</w:t>
            </w:r>
          </w:p>
        </w:tc>
        <w:tc>
          <w:tcPr>
            <w:tcW w:w="1655" w:type="dxa"/>
            <w:tcBorders>
              <w:top w:val="nil"/>
              <w:left w:val="nil"/>
              <w:bottom w:val="single" w:sz="4" w:space="0" w:color="auto"/>
              <w:right w:val="single" w:sz="4" w:space="0" w:color="auto"/>
            </w:tcBorders>
            <w:shd w:val="clear" w:color="auto" w:fill="auto"/>
            <w:noWrap/>
            <w:vAlign w:val="bottom"/>
            <w:hideMark/>
          </w:tcPr>
          <w:p w14:paraId="6214C142"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R189 849</w:t>
            </w:r>
          </w:p>
        </w:tc>
        <w:tc>
          <w:tcPr>
            <w:tcW w:w="1418" w:type="dxa"/>
            <w:tcBorders>
              <w:top w:val="nil"/>
              <w:left w:val="nil"/>
              <w:bottom w:val="single" w:sz="4" w:space="0" w:color="auto"/>
              <w:right w:val="single" w:sz="4" w:space="0" w:color="auto"/>
            </w:tcBorders>
            <w:shd w:val="clear" w:color="auto" w:fill="auto"/>
            <w:noWrap/>
            <w:vAlign w:val="bottom"/>
            <w:hideMark/>
          </w:tcPr>
          <w:p w14:paraId="5146EEBF"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R800</w:t>
            </w:r>
          </w:p>
        </w:tc>
        <w:tc>
          <w:tcPr>
            <w:tcW w:w="1417" w:type="dxa"/>
            <w:tcBorders>
              <w:top w:val="nil"/>
              <w:left w:val="nil"/>
              <w:bottom w:val="single" w:sz="4" w:space="0" w:color="auto"/>
              <w:right w:val="single" w:sz="4" w:space="0" w:color="auto"/>
            </w:tcBorders>
            <w:shd w:val="clear" w:color="auto" w:fill="auto"/>
            <w:noWrap/>
            <w:vAlign w:val="bottom"/>
            <w:hideMark/>
          </w:tcPr>
          <w:p w14:paraId="2941F333"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R798 425</w:t>
            </w:r>
          </w:p>
        </w:tc>
      </w:tr>
      <w:tr w:rsidR="00B904EE" w:rsidRPr="00CC327C" w14:paraId="42104D19" w14:textId="77777777" w:rsidTr="0065053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B111F9E"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Sep</w:t>
            </w:r>
          </w:p>
        </w:tc>
        <w:tc>
          <w:tcPr>
            <w:tcW w:w="1655" w:type="dxa"/>
            <w:tcBorders>
              <w:top w:val="nil"/>
              <w:left w:val="nil"/>
              <w:bottom w:val="single" w:sz="4" w:space="0" w:color="auto"/>
              <w:right w:val="single" w:sz="4" w:space="0" w:color="auto"/>
            </w:tcBorders>
            <w:shd w:val="clear" w:color="auto" w:fill="auto"/>
            <w:noWrap/>
            <w:vAlign w:val="bottom"/>
            <w:hideMark/>
          </w:tcPr>
          <w:p w14:paraId="3AF6D27B"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R297 390</w:t>
            </w:r>
          </w:p>
        </w:tc>
        <w:tc>
          <w:tcPr>
            <w:tcW w:w="1418" w:type="dxa"/>
            <w:tcBorders>
              <w:top w:val="nil"/>
              <w:left w:val="nil"/>
              <w:bottom w:val="single" w:sz="4" w:space="0" w:color="auto"/>
              <w:right w:val="single" w:sz="4" w:space="0" w:color="auto"/>
            </w:tcBorders>
            <w:shd w:val="clear" w:color="auto" w:fill="auto"/>
            <w:noWrap/>
            <w:vAlign w:val="bottom"/>
            <w:hideMark/>
          </w:tcPr>
          <w:p w14:paraId="29F5899C"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R1 000</w:t>
            </w:r>
          </w:p>
        </w:tc>
        <w:tc>
          <w:tcPr>
            <w:tcW w:w="1417" w:type="dxa"/>
            <w:tcBorders>
              <w:top w:val="nil"/>
              <w:left w:val="nil"/>
              <w:bottom w:val="single" w:sz="4" w:space="0" w:color="auto"/>
              <w:right w:val="single" w:sz="4" w:space="0" w:color="auto"/>
            </w:tcBorders>
            <w:shd w:val="clear" w:color="auto" w:fill="auto"/>
            <w:noWrap/>
            <w:vAlign w:val="bottom"/>
            <w:hideMark/>
          </w:tcPr>
          <w:p w14:paraId="4BACDFBE"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 </w:t>
            </w:r>
          </w:p>
        </w:tc>
      </w:tr>
      <w:tr w:rsidR="00B904EE" w:rsidRPr="00CC327C" w14:paraId="68032A8D" w14:textId="77777777" w:rsidTr="0065053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66A8018"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Oct</w:t>
            </w:r>
          </w:p>
        </w:tc>
        <w:tc>
          <w:tcPr>
            <w:tcW w:w="1655" w:type="dxa"/>
            <w:tcBorders>
              <w:top w:val="nil"/>
              <w:left w:val="nil"/>
              <w:bottom w:val="single" w:sz="4" w:space="0" w:color="auto"/>
              <w:right w:val="single" w:sz="4" w:space="0" w:color="auto"/>
            </w:tcBorders>
            <w:shd w:val="clear" w:color="auto" w:fill="auto"/>
            <w:noWrap/>
            <w:vAlign w:val="bottom"/>
            <w:hideMark/>
          </w:tcPr>
          <w:p w14:paraId="3EC0BB30"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R115 319</w:t>
            </w:r>
          </w:p>
        </w:tc>
        <w:tc>
          <w:tcPr>
            <w:tcW w:w="1418" w:type="dxa"/>
            <w:tcBorders>
              <w:top w:val="nil"/>
              <w:left w:val="nil"/>
              <w:bottom w:val="single" w:sz="4" w:space="0" w:color="auto"/>
              <w:right w:val="single" w:sz="4" w:space="0" w:color="auto"/>
            </w:tcBorders>
            <w:shd w:val="clear" w:color="auto" w:fill="auto"/>
            <w:noWrap/>
            <w:vAlign w:val="bottom"/>
            <w:hideMark/>
          </w:tcPr>
          <w:p w14:paraId="02D9E932"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R881</w:t>
            </w:r>
          </w:p>
        </w:tc>
        <w:tc>
          <w:tcPr>
            <w:tcW w:w="1417" w:type="dxa"/>
            <w:tcBorders>
              <w:top w:val="nil"/>
              <w:left w:val="nil"/>
              <w:bottom w:val="single" w:sz="4" w:space="0" w:color="auto"/>
              <w:right w:val="single" w:sz="4" w:space="0" w:color="auto"/>
            </w:tcBorders>
            <w:shd w:val="clear" w:color="auto" w:fill="auto"/>
            <w:noWrap/>
            <w:vAlign w:val="bottom"/>
            <w:hideMark/>
          </w:tcPr>
          <w:p w14:paraId="7CD3E4F3"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 </w:t>
            </w:r>
          </w:p>
        </w:tc>
      </w:tr>
      <w:tr w:rsidR="00B904EE" w:rsidRPr="00CC327C" w14:paraId="7579E20B" w14:textId="77777777" w:rsidTr="00650539">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C843FC2" w14:textId="77777777" w:rsidR="00B904EE" w:rsidRPr="00CC327C" w:rsidRDefault="00B904EE" w:rsidP="00CC327C">
            <w:pPr>
              <w:spacing w:after="0" w:line="360" w:lineRule="auto"/>
              <w:jc w:val="both"/>
              <w:rPr>
                <w:rFonts w:ascii="Arial" w:eastAsia="Times New Roman" w:hAnsi="Arial" w:cs="Arial"/>
                <w:b/>
                <w:bCs/>
                <w:color w:val="000000"/>
                <w:lang w:val="en-ZA" w:eastAsia="en-ZA"/>
              </w:rPr>
            </w:pPr>
            <w:r w:rsidRPr="00CC327C">
              <w:rPr>
                <w:rFonts w:ascii="Arial" w:eastAsia="Times New Roman" w:hAnsi="Arial" w:cs="Arial"/>
                <w:b/>
                <w:bCs/>
                <w:color w:val="000000"/>
                <w:lang w:val="en-ZA" w:eastAsia="en-ZA"/>
              </w:rPr>
              <w:t>Nov</w:t>
            </w:r>
          </w:p>
        </w:tc>
        <w:tc>
          <w:tcPr>
            <w:tcW w:w="1655" w:type="dxa"/>
            <w:tcBorders>
              <w:top w:val="nil"/>
              <w:left w:val="nil"/>
              <w:bottom w:val="single" w:sz="4" w:space="0" w:color="auto"/>
              <w:right w:val="single" w:sz="4" w:space="0" w:color="auto"/>
            </w:tcBorders>
            <w:shd w:val="clear" w:color="auto" w:fill="auto"/>
            <w:noWrap/>
            <w:vAlign w:val="bottom"/>
            <w:hideMark/>
          </w:tcPr>
          <w:p w14:paraId="588EDBD4"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R171 901</w:t>
            </w:r>
          </w:p>
        </w:tc>
        <w:tc>
          <w:tcPr>
            <w:tcW w:w="1418" w:type="dxa"/>
            <w:tcBorders>
              <w:top w:val="nil"/>
              <w:left w:val="nil"/>
              <w:bottom w:val="single" w:sz="4" w:space="0" w:color="auto"/>
              <w:right w:val="single" w:sz="4" w:space="0" w:color="auto"/>
            </w:tcBorders>
            <w:shd w:val="clear" w:color="auto" w:fill="auto"/>
            <w:noWrap/>
            <w:vAlign w:val="bottom"/>
            <w:hideMark/>
          </w:tcPr>
          <w:p w14:paraId="7B94327F"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R72 288</w:t>
            </w:r>
          </w:p>
        </w:tc>
        <w:tc>
          <w:tcPr>
            <w:tcW w:w="1417" w:type="dxa"/>
            <w:tcBorders>
              <w:top w:val="nil"/>
              <w:left w:val="nil"/>
              <w:bottom w:val="single" w:sz="4" w:space="0" w:color="auto"/>
              <w:right w:val="single" w:sz="4" w:space="0" w:color="auto"/>
            </w:tcBorders>
            <w:shd w:val="clear" w:color="auto" w:fill="auto"/>
            <w:noWrap/>
            <w:vAlign w:val="bottom"/>
            <w:hideMark/>
          </w:tcPr>
          <w:p w14:paraId="7F623435" w14:textId="77777777" w:rsidR="00B904EE" w:rsidRPr="00CC327C" w:rsidRDefault="00B904EE" w:rsidP="00CC327C">
            <w:pPr>
              <w:spacing w:after="0" w:line="360" w:lineRule="auto"/>
              <w:jc w:val="both"/>
              <w:rPr>
                <w:rFonts w:ascii="Arial" w:eastAsia="Times New Roman" w:hAnsi="Arial" w:cs="Arial"/>
                <w:color w:val="000000"/>
                <w:lang w:val="en-ZA" w:eastAsia="en-ZA"/>
              </w:rPr>
            </w:pPr>
            <w:r w:rsidRPr="00CC327C">
              <w:rPr>
                <w:rFonts w:ascii="Arial" w:eastAsia="Times New Roman" w:hAnsi="Arial" w:cs="Arial"/>
                <w:color w:val="000000"/>
                <w:lang w:val="en-ZA" w:eastAsia="en-ZA"/>
              </w:rPr>
              <w:t> </w:t>
            </w:r>
          </w:p>
        </w:tc>
      </w:tr>
    </w:tbl>
    <w:p w14:paraId="5FE1A586" w14:textId="77777777" w:rsidR="00B904EE" w:rsidRPr="00CC327C" w:rsidRDefault="00B904EE" w:rsidP="00CC327C">
      <w:pPr>
        <w:pStyle w:val="ListParagraph"/>
        <w:spacing w:after="0" w:line="360" w:lineRule="auto"/>
        <w:ind w:left="1440"/>
        <w:jc w:val="both"/>
        <w:rPr>
          <w:rFonts w:ascii="Arial" w:hAnsi="Arial" w:cs="Arial"/>
          <w:color w:val="FF0000"/>
        </w:rPr>
      </w:pPr>
    </w:p>
    <w:p w14:paraId="5619C179" w14:textId="0816CAB9" w:rsidR="007D71FC" w:rsidRPr="00CC327C" w:rsidRDefault="00B904EE" w:rsidP="00CC327C">
      <w:pPr>
        <w:spacing w:after="0" w:line="360" w:lineRule="auto"/>
        <w:ind w:firstLine="720"/>
        <w:jc w:val="both"/>
        <w:rPr>
          <w:rFonts w:ascii="Arial" w:hAnsi="Arial" w:cs="Arial"/>
          <w:color w:val="000000"/>
        </w:rPr>
      </w:pPr>
      <w:r w:rsidRPr="00CC327C">
        <w:rPr>
          <w:rFonts w:ascii="Arial" w:hAnsi="Arial" w:cs="Arial"/>
          <w:color w:val="000000"/>
        </w:rPr>
        <w:t xml:space="preserve">(b) </w:t>
      </w:r>
      <w:r w:rsidRPr="00CC327C">
        <w:rPr>
          <w:rFonts w:ascii="Arial" w:hAnsi="Arial" w:cs="Arial"/>
        </w:rPr>
        <w:t>The Contractor (ETC) incurred R4,6m on legal fees to date.</w:t>
      </w:r>
      <w:r w:rsidR="007D71FC" w:rsidRPr="00CC327C">
        <w:rPr>
          <w:rFonts w:ascii="Arial" w:eastAsiaTheme="minorHAnsi" w:hAnsi="Arial" w:cs="Arial"/>
          <w:lang w:val="en-ZA"/>
        </w:rPr>
        <w:t xml:space="preserve"> </w:t>
      </w:r>
    </w:p>
    <w:p w14:paraId="76C43CEC" w14:textId="0A55430E" w:rsidR="001068D0" w:rsidRPr="007D71FC" w:rsidRDefault="001068D0" w:rsidP="007D71FC"/>
    <w:sectPr w:rsidR="001068D0" w:rsidRPr="007D71FC" w:rsidSect="006E550E">
      <w:pgSz w:w="12240" w:h="15840"/>
      <w:pgMar w:top="568" w:right="758"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681AC" w14:textId="77777777" w:rsidR="001A5299" w:rsidRDefault="001A5299" w:rsidP="00DB1508">
      <w:pPr>
        <w:spacing w:after="0" w:line="240" w:lineRule="auto"/>
      </w:pPr>
      <w:r>
        <w:separator/>
      </w:r>
    </w:p>
  </w:endnote>
  <w:endnote w:type="continuationSeparator" w:id="0">
    <w:p w14:paraId="145AC2CB" w14:textId="77777777" w:rsidR="001A5299" w:rsidRDefault="001A5299" w:rsidP="00DB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F5952" w14:textId="77777777" w:rsidR="001A5299" w:rsidRDefault="001A5299" w:rsidP="00DB1508">
      <w:pPr>
        <w:spacing w:after="0" w:line="240" w:lineRule="auto"/>
      </w:pPr>
      <w:r>
        <w:separator/>
      </w:r>
    </w:p>
  </w:footnote>
  <w:footnote w:type="continuationSeparator" w:id="0">
    <w:p w14:paraId="17C23545" w14:textId="77777777" w:rsidR="001A5299" w:rsidRDefault="001A5299" w:rsidP="00DB1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4684"/>
    <w:multiLevelType w:val="hybridMultilevel"/>
    <w:tmpl w:val="F24AAA7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0496EFF"/>
    <w:multiLevelType w:val="hybridMultilevel"/>
    <w:tmpl w:val="BA501270"/>
    <w:lvl w:ilvl="0" w:tplc="1C207924">
      <w:start w:val="1"/>
      <w:numFmt w:val="decimal"/>
      <w:lvlText w:val="%1"/>
      <w:lvlJc w:val="left"/>
      <w:pPr>
        <w:ind w:left="720" w:hanging="360"/>
      </w:pPr>
      <w:rPr>
        <w:rFonts w:eastAsiaTheme="minorEastAsia"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9DC18A3"/>
    <w:multiLevelType w:val="hybridMultilevel"/>
    <w:tmpl w:val="E3F4AE04"/>
    <w:lvl w:ilvl="0" w:tplc="990043A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CC34203"/>
    <w:multiLevelType w:val="hybridMultilevel"/>
    <w:tmpl w:val="35EE3CF8"/>
    <w:lvl w:ilvl="0" w:tplc="75E8BD7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00A0A47"/>
    <w:multiLevelType w:val="hybridMultilevel"/>
    <w:tmpl w:val="042EB27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5" w15:restartNumberingAfterBreak="0">
    <w:nsid w:val="65B93843"/>
    <w:multiLevelType w:val="hybridMultilevel"/>
    <w:tmpl w:val="3524EE3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0F"/>
    <w:rsid w:val="000002D0"/>
    <w:rsid w:val="00003258"/>
    <w:rsid w:val="00005957"/>
    <w:rsid w:val="00011994"/>
    <w:rsid w:val="000226DD"/>
    <w:rsid w:val="00026012"/>
    <w:rsid w:val="00026FD9"/>
    <w:rsid w:val="00031989"/>
    <w:rsid w:val="000333D9"/>
    <w:rsid w:val="00041985"/>
    <w:rsid w:val="00044AC4"/>
    <w:rsid w:val="00046227"/>
    <w:rsid w:val="00050380"/>
    <w:rsid w:val="0005130F"/>
    <w:rsid w:val="00051C53"/>
    <w:rsid w:val="0005391D"/>
    <w:rsid w:val="00055222"/>
    <w:rsid w:val="00055A79"/>
    <w:rsid w:val="00064EEE"/>
    <w:rsid w:val="00065792"/>
    <w:rsid w:val="00066E6C"/>
    <w:rsid w:val="000773B2"/>
    <w:rsid w:val="00080CA6"/>
    <w:rsid w:val="00082A4E"/>
    <w:rsid w:val="0009500E"/>
    <w:rsid w:val="00095CFC"/>
    <w:rsid w:val="000A0DBF"/>
    <w:rsid w:val="000A2AA1"/>
    <w:rsid w:val="000B01FF"/>
    <w:rsid w:val="000B3631"/>
    <w:rsid w:val="000C3487"/>
    <w:rsid w:val="000C59FE"/>
    <w:rsid w:val="000E04E0"/>
    <w:rsid w:val="000E0CFE"/>
    <w:rsid w:val="000E1816"/>
    <w:rsid w:val="000E1907"/>
    <w:rsid w:val="000F14B7"/>
    <w:rsid w:val="000F15CB"/>
    <w:rsid w:val="000F29A6"/>
    <w:rsid w:val="000F76BD"/>
    <w:rsid w:val="00100CF2"/>
    <w:rsid w:val="00103F9A"/>
    <w:rsid w:val="001068D0"/>
    <w:rsid w:val="00113B11"/>
    <w:rsid w:val="001208D2"/>
    <w:rsid w:val="001217AA"/>
    <w:rsid w:val="00122473"/>
    <w:rsid w:val="001306CF"/>
    <w:rsid w:val="00130AB5"/>
    <w:rsid w:val="00131EBD"/>
    <w:rsid w:val="0013407E"/>
    <w:rsid w:val="00143B0B"/>
    <w:rsid w:val="001479DC"/>
    <w:rsid w:val="00151041"/>
    <w:rsid w:val="00151529"/>
    <w:rsid w:val="0015160D"/>
    <w:rsid w:val="00153AAD"/>
    <w:rsid w:val="00156DFD"/>
    <w:rsid w:val="00162ECA"/>
    <w:rsid w:val="00167E2B"/>
    <w:rsid w:val="001712B4"/>
    <w:rsid w:val="0017189F"/>
    <w:rsid w:val="00173751"/>
    <w:rsid w:val="001823DD"/>
    <w:rsid w:val="001828D3"/>
    <w:rsid w:val="001A41E7"/>
    <w:rsid w:val="001A5299"/>
    <w:rsid w:val="001B00F5"/>
    <w:rsid w:val="001B2869"/>
    <w:rsid w:val="001B2E53"/>
    <w:rsid w:val="001B4385"/>
    <w:rsid w:val="001B50E1"/>
    <w:rsid w:val="001C283E"/>
    <w:rsid w:val="001C323C"/>
    <w:rsid w:val="001C32E4"/>
    <w:rsid w:val="001C496C"/>
    <w:rsid w:val="001D07AB"/>
    <w:rsid w:val="001D5E1B"/>
    <w:rsid w:val="001D75C8"/>
    <w:rsid w:val="001E0388"/>
    <w:rsid w:val="001E1B86"/>
    <w:rsid w:val="001E284E"/>
    <w:rsid w:val="001E3894"/>
    <w:rsid w:val="001E45AD"/>
    <w:rsid w:val="001E6707"/>
    <w:rsid w:val="001F0CED"/>
    <w:rsid w:val="001F369F"/>
    <w:rsid w:val="001F466D"/>
    <w:rsid w:val="00200744"/>
    <w:rsid w:val="00202511"/>
    <w:rsid w:val="002026BE"/>
    <w:rsid w:val="00202FB9"/>
    <w:rsid w:val="00204538"/>
    <w:rsid w:val="00206B22"/>
    <w:rsid w:val="00211B11"/>
    <w:rsid w:val="00212C41"/>
    <w:rsid w:val="002136FC"/>
    <w:rsid w:val="00217746"/>
    <w:rsid w:val="00220C71"/>
    <w:rsid w:val="00230809"/>
    <w:rsid w:val="0023369C"/>
    <w:rsid w:val="00235DA0"/>
    <w:rsid w:val="002366A1"/>
    <w:rsid w:val="002422DA"/>
    <w:rsid w:val="00247ECC"/>
    <w:rsid w:val="00251BC9"/>
    <w:rsid w:val="0025261D"/>
    <w:rsid w:val="00253BA7"/>
    <w:rsid w:val="002604B2"/>
    <w:rsid w:val="002606E1"/>
    <w:rsid w:val="00261077"/>
    <w:rsid w:val="00261D30"/>
    <w:rsid w:val="00275EB5"/>
    <w:rsid w:val="002800B5"/>
    <w:rsid w:val="002835D1"/>
    <w:rsid w:val="002838E4"/>
    <w:rsid w:val="00286F8A"/>
    <w:rsid w:val="002872F5"/>
    <w:rsid w:val="0028789F"/>
    <w:rsid w:val="002956D0"/>
    <w:rsid w:val="00296510"/>
    <w:rsid w:val="002973E8"/>
    <w:rsid w:val="002A3694"/>
    <w:rsid w:val="002A6B00"/>
    <w:rsid w:val="002B08E1"/>
    <w:rsid w:val="002B3082"/>
    <w:rsid w:val="002C441D"/>
    <w:rsid w:val="002C4526"/>
    <w:rsid w:val="002C5A62"/>
    <w:rsid w:val="002C5CB2"/>
    <w:rsid w:val="002D4348"/>
    <w:rsid w:val="002E0B34"/>
    <w:rsid w:val="002E13D5"/>
    <w:rsid w:val="002E14C5"/>
    <w:rsid w:val="002E1F7C"/>
    <w:rsid w:val="002E404E"/>
    <w:rsid w:val="002E4BF3"/>
    <w:rsid w:val="002E65D7"/>
    <w:rsid w:val="002F18C5"/>
    <w:rsid w:val="002F42B1"/>
    <w:rsid w:val="002F78CA"/>
    <w:rsid w:val="00300DB7"/>
    <w:rsid w:val="003013F3"/>
    <w:rsid w:val="0030388B"/>
    <w:rsid w:val="00303D85"/>
    <w:rsid w:val="00305323"/>
    <w:rsid w:val="0030626A"/>
    <w:rsid w:val="00310DE1"/>
    <w:rsid w:val="00311233"/>
    <w:rsid w:val="003130D1"/>
    <w:rsid w:val="00314530"/>
    <w:rsid w:val="00322191"/>
    <w:rsid w:val="003235D4"/>
    <w:rsid w:val="00323697"/>
    <w:rsid w:val="00336D6E"/>
    <w:rsid w:val="00340DED"/>
    <w:rsid w:val="0034464B"/>
    <w:rsid w:val="003450B0"/>
    <w:rsid w:val="00346C90"/>
    <w:rsid w:val="0034774F"/>
    <w:rsid w:val="003504F6"/>
    <w:rsid w:val="00350BE0"/>
    <w:rsid w:val="00350DCD"/>
    <w:rsid w:val="003510C2"/>
    <w:rsid w:val="00352FA3"/>
    <w:rsid w:val="003541C5"/>
    <w:rsid w:val="003554D8"/>
    <w:rsid w:val="00362E8C"/>
    <w:rsid w:val="00366979"/>
    <w:rsid w:val="00373A84"/>
    <w:rsid w:val="00374B86"/>
    <w:rsid w:val="00383686"/>
    <w:rsid w:val="00384F0A"/>
    <w:rsid w:val="00391284"/>
    <w:rsid w:val="00392460"/>
    <w:rsid w:val="00393E6C"/>
    <w:rsid w:val="00396483"/>
    <w:rsid w:val="003A0196"/>
    <w:rsid w:val="003A196A"/>
    <w:rsid w:val="003A4A56"/>
    <w:rsid w:val="003B125C"/>
    <w:rsid w:val="003B15B6"/>
    <w:rsid w:val="003B5402"/>
    <w:rsid w:val="003C2ADA"/>
    <w:rsid w:val="003C53EF"/>
    <w:rsid w:val="003C785A"/>
    <w:rsid w:val="003D7ABC"/>
    <w:rsid w:val="003E5612"/>
    <w:rsid w:val="003E6E9C"/>
    <w:rsid w:val="003E721F"/>
    <w:rsid w:val="003E7420"/>
    <w:rsid w:val="003F1D7B"/>
    <w:rsid w:val="003F6E43"/>
    <w:rsid w:val="003F7CE2"/>
    <w:rsid w:val="004016C1"/>
    <w:rsid w:val="0040578A"/>
    <w:rsid w:val="0040684E"/>
    <w:rsid w:val="0041625A"/>
    <w:rsid w:val="00420BFA"/>
    <w:rsid w:val="00422CB0"/>
    <w:rsid w:val="0042351F"/>
    <w:rsid w:val="00423E34"/>
    <w:rsid w:val="00423E59"/>
    <w:rsid w:val="004253F6"/>
    <w:rsid w:val="00430277"/>
    <w:rsid w:val="00431A19"/>
    <w:rsid w:val="00437C38"/>
    <w:rsid w:val="00451494"/>
    <w:rsid w:val="00456491"/>
    <w:rsid w:val="00456C02"/>
    <w:rsid w:val="00460FD2"/>
    <w:rsid w:val="0046188E"/>
    <w:rsid w:val="0046227D"/>
    <w:rsid w:val="00466C07"/>
    <w:rsid w:val="004679CC"/>
    <w:rsid w:val="0047634E"/>
    <w:rsid w:val="004813B8"/>
    <w:rsid w:val="00491B48"/>
    <w:rsid w:val="00493015"/>
    <w:rsid w:val="00495833"/>
    <w:rsid w:val="004977A9"/>
    <w:rsid w:val="004A00D3"/>
    <w:rsid w:val="004A09AD"/>
    <w:rsid w:val="004A57A5"/>
    <w:rsid w:val="004A62DE"/>
    <w:rsid w:val="004A7FD9"/>
    <w:rsid w:val="004B44EF"/>
    <w:rsid w:val="004B6139"/>
    <w:rsid w:val="004B6F02"/>
    <w:rsid w:val="004C0992"/>
    <w:rsid w:val="004C44E1"/>
    <w:rsid w:val="004C5509"/>
    <w:rsid w:val="004C5AE9"/>
    <w:rsid w:val="004D17A6"/>
    <w:rsid w:val="004D18C0"/>
    <w:rsid w:val="004D3681"/>
    <w:rsid w:val="004D45EF"/>
    <w:rsid w:val="004E03F1"/>
    <w:rsid w:val="004E13FB"/>
    <w:rsid w:val="004E2149"/>
    <w:rsid w:val="004E2276"/>
    <w:rsid w:val="004E536A"/>
    <w:rsid w:val="004E67DE"/>
    <w:rsid w:val="004E75EB"/>
    <w:rsid w:val="004F5213"/>
    <w:rsid w:val="004F7B4C"/>
    <w:rsid w:val="00501C3F"/>
    <w:rsid w:val="00503B5E"/>
    <w:rsid w:val="00506A57"/>
    <w:rsid w:val="00513083"/>
    <w:rsid w:val="00515602"/>
    <w:rsid w:val="00521C71"/>
    <w:rsid w:val="005225EF"/>
    <w:rsid w:val="00525BB9"/>
    <w:rsid w:val="0052697F"/>
    <w:rsid w:val="005279C1"/>
    <w:rsid w:val="005318EE"/>
    <w:rsid w:val="00532531"/>
    <w:rsid w:val="0053349A"/>
    <w:rsid w:val="005346BD"/>
    <w:rsid w:val="005405F0"/>
    <w:rsid w:val="0054378D"/>
    <w:rsid w:val="00545688"/>
    <w:rsid w:val="00551ED3"/>
    <w:rsid w:val="005524DD"/>
    <w:rsid w:val="00555FE7"/>
    <w:rsid w:val="00562AC9"/>
    <w:rsid w:val="0056444A"/>
    <w:rsid w:val="00566CB8"/>
    <w:rsid w:val="00567B24"/>
    <w:rsid w:val="00572AAB"/>
    <w:rsid w:val="00574F3A"/>
    <w:rsid w:val="0057794C"/>
    <w:rsid w:val="00582974"/>
    <w:rsid w:val="00583FAC"/>
    <w:rsid w:val="005841AE"/>
    <w:rsid w:val="00591EAA"/>
    <w:rsid w:val="00592512"/>
    <w:rsid w:val="00593859"/>
    <w:rsid w:val="0059674B"/>
    <w:rsid w:val="005A0BF1"/>
    <w:rsid w:val="005A3668"/>
    <w:rsid w:val="005B2227"/>
    <w:rsid w:val="005C75F9"/>
    <w:rsid w:val="005D4ED3"/>
    <w:rsid w:val="005D5448"/>
    <w:rsid w:val="005E093E"/>
    <w:rsid w:val="005E123E"/>
    <w:rsid w:val="005E50A1"/>
    <w:rsid w:val="005E65C1"/>
    <w:rsid w:val="005F20B1"/>
    <w:rsid w:val="005F20BE"/>
    <w:rsid w:val="005F3F35"/>
    <w:rsid w:val="005F630B"/>
    <w:rsid w:val="006009A0"/>
    <w:rsid w:val="00604285"/>
    <w:rsid w:val="00610A40"/>
    <w:rsid w:val="006140CA"/>
    <w:rsid w:val="00617B5C"/>
    <w:rsid w:val="00621AAF"/>
    <w:rsid w:val="00634EBB"/>
    <w:rsid w:val="0063716B"/>
    <w:rsid w:val="00637B39"/>
    <w:rsid w:val="0064379D"/>
    <w:rsid w:val="00645623"/>
    <w:rsid w:val="00660126"/>
    <w:rsid w:val="006715D6"/>
    <w:rsid w:val="006748E3"/>
    <w:rsid w:val="00674A48"/>
    <w:rsid w:val="006762C5"/>
    <w:rsid w:val="00677C72"/>
    <w:rsid w:val="00677D57"/>
    <w:rsid w:val="00680A9A"/>
    <w:rsid w:val="00682580"/>
    <w:rsid w:val="006842D9"/>
    <w:rsid w:val="006917CD"/>
    <w:rsid w:val="00691EDB"/>
    <w:rsid w:val="00691FC0"/>
    <w:rsid w:val="00695AF6"/>
    <w:rsid w:val="00697D7E"/>
    <w:rsid w:val="006B11A5"/>
    <w:rsid w:val="006B1CD3"/>
    <w:rsid w:val="006B3B97"/>
    <w:rsid w:val="006B4375"/>
    <w:rsid w:val="006C2FA7"/>
    <w:rsid w:val="006C6AC6"/>
    <w:rsid w:val="006D22A6"/>
    <w:rsid w:val="006D30EF"/>
    <w:rsid w:val="006D5946"/>
    <w:rsid w:val="006E029D"/>
    <w:rsid w:val="006E0F31"/>
    <w:rsid w:val="006E2535"/>
    <w:rsid w:val="006E447C"/>
    <w:rsid w:val="006E550E"/>
    <w:rsid w:val="006E5815"/>
    <w:rsid w:val="006F06B9"/>
    <w:rsid w:val="006F0BDD"/>
    <w:rsid w:val="006F2053"/>
    <w:rsid w:val="006F2271"/>
    <w:rsid w:val="006F4245"/>
    <w:rsid w:val="00701C43"/>
    <w:rsid w:val="00701E46"/>
    <w:rsid w:val="00703B2E"/>
    <w:rsid w:val="00704FB1"/>
    <w:rsid w:val="00710D02"/>
    <w:rsid w:val="00711024"/>
    <w:rsid w:val="007118B7"/>
    <w:rsid w:val="00713E4B"/>
    <w:rsid w:val="00717E17"/>
    <w:rsid w:val="00721731"/>
    <w:rsid w:val="00723538"/>
    <w:rsid w:val="0072523F"/>
    <w:rsid w:val="00727B18"/>
    <w:rsid w:val="0073009D"/>
    <w:rsid w:val="00732AD7"/>
    <w:rsid w:val="00732F1A"/>
    <w:rsid w:val="00733692"/>
    <w:rsid w:val="00734353"/>
    <w:rsid w:val="0074678A"/>
    <w:rsid w:val="00752EAB"/>
    <w:rsid w:val="0075491A"/>
    <w:rsid w:val="00756EB6"/>
    <w:rsid w:val="00764334"/>
    <w:rsid w:val="00783D94"/>
    <w:rsid w:val="00784077"/>
    <w:rsid w:val="00787784"/>
    <w:rsid w:val="007907EC"/>
    <w:rsid w:val="00790E74"/>
    <w:rsid w:val="00795444"/>
    <w:rsid w:val="00796863"/>
    <w:rsid w:val="007A22E6"/>
    <w:rsid w:val="007A26B2"/>
    <w:rsid w:val="007A5C12"/>
    <w:rsid w:val="007A6B70"/>
    <w:rsid w:val="007B10A2"/>
    <w:rsid w:val="007C2860"/>
    <w:rsid w:val="007C7CC7"/>
    <w:rsid w:val="007D296B"/>
    <w:rsid w:val="007D3628"/>
    <w:rsid w:val="007D6C0A"/>
    <w:rsid w:val="007D71FC"/>
    <w:rsid w:val="007E3447"/>
    <w:rsid w:val="007F0FBD"/>
    <w:rsid w:val="007F24B0"/>
    <w:rsid w:val="007F5F7B"/>
    <w:rsid w:val="00802076"/>
    <w:rsid w:val="00802DCE"/>
    <w:rsid w:val="00803673"/>
    <w:rsid w:val="008046C7"/>
    <w:rsid w:val="00805E36"/>
    <w:rsid w:val="00806932"/>
    <w:rsid w:val="00810B14"/>
    <w:rsid w:val="00810C99"/>
    <w:rsid w:val="0081425D"/>
    <w:rsid w:val="0082214B"/>
    <w:rsid w:val="0082776A"/>
    <w:rsid w:val="008304EB"/>
    <w:rsid w:val="00833625"/>
    <w:rsid w:val="00834B88"/>
    <w:rsid w:val="00835573"/>
    <w:rsid w:val="0083742C"/>
    <w:rsid w:val="0083772C"/>
    <w:rsid w:val="008424B4"/>
    <w:rsid w:val="00843914"/>
    <w:rsid w:val="00844201"/>
    <w:rsid w:val="00845BE5"/>
    <w:rsid w:val="00847DF0"/>
    <w:rsid w:val="00850363"/>
    <w:rsid w:val="00850CC7"/>
    <w:rsid w:val="008513C3"/>
    <w:rsid w:val="00853649"/>
    <w:rsid w:val="00856F99"/>
    <w:rsid w:val="0086133C"/>
    <w:rsid w:val="00865501"/>
    <w:rsid w:val="00881598"/>
    <w:rsid w:val="008821AF"/>
    <w:rsid w:val="008833AC"/>
    <w:rsid w:val="00884F88"/>
    <w:rsid w:val="008A14FA"/>
    <w:rsid w:val="008A3260"/>
    <w:rsid w:val="008A52D5"/>
    <w:rsid w:val="008B2E50"/>
    <w:rsid w:val="008B3451"/>
    <w:rsid w:val="008B4716"/>
    <w:rsid w:val="008B7B8C"/>
    <w:rsid w:val="008C0374"/>
    <w:rsid w:val="008C2F92"/>
    <w:rsid w:val="008D27DB"/>
    <w:rsid w:val="008E0CE8"/>
    <w:rsid w:val="008E13A6"/>
    <w:rsid w:val="008E1AAE"/>
    <w:rsid w:val="008E6818"/>
    <w:rsid w:val="008F0979"/>
    <w:rsid w:val="008F2384"/>
    <w:rsid w:val="008F5C5A"/>
    <w:rsid w:val="00905034"/>
    <w:rsid w:val="00905917"/>
    <w:rsid w:val="00906702"/>
    <w:rsid w:val="00913EED"/>
    <w:rsid w:val="00916A9F"/>
    <w:rsid w:val="00916CE7"/>
    <w:rsid w:val="0091751E"/>
    <w:rsid w:val="009222A7"/>
    <w:rsid w:val="009231D3"/>
    <w:rsid w:val="00926370"/>
    <w:rsid w:val="00926938"/>
    <w:rsid w:val="0092795A"/>
    <w:rsid w:val="00930948"/>
    <w:rsid w:val="00935382"/>
    <w:rsid w:val="0093674F"/>
    <w:rsid w:val="009405C3"/>
    <w:rsid w:val="009409B9"/>
    <w:rsid w:val="00941DB4"/>
    <w:rsid w:val="00942F9D"/>
    <w:rsid w:val="00945835"/>
    <w:rsid w:val="009539AF"/>
    <w:rsid w:val="00957D66"/>
    <w:rsid w:val="00961E2F"/>
    <w:rsid w:val="00967259"/>
    <w:rsid w:val="009705C6"/>
    <w:rsid w:val="009763BA"/>
    <w:rsid w:val="0097652F"/>
    <w:rsid w:val="009815A6"/>
    <w:rsid w:val="00983EC7"/>
    <w:rsid w:val="00990CE2"/>
    <w:rsid w:val="00990F14"/>
    <w:rsid w:val="0099227D"/>
    <w:rsid w:val="00992AA4"/>
    <w:rsid w:val="00993310"/>
    <w:rsid w:val="009968D3"/>
    <w:rsid w:val="009A0286"/>
    <w:rsid w:val="009A4739"/>
    <w:rsid w:val="009B0431"/>
    <w:rsid w:val="009C0DE1"/>
    <w:rsid w:val="009C268C"/>
    <w:rsid w:val="009C4E79"/>
    <w:rsid w:val="009C7CE1"/>
    <w:rsid w:val="009D2402"/>
    <w:rsid w:val="009E0A62"/>
    <w:rsid w:val="009E1F6A"/>
    <w:rsid w:val="009E3F8B"/>
    <w:rsid w:val="009F3B4B"/>
    <w:rsid w:val="009F7581"/>
    <w:rsid w:val="00A00E4A"/>
    <w:rsid w:val="00A01414"/>
    <w:rsid w:val="00A055D9"/>
    <w:rsid w:val="00A15C63"/>
    <w:rsid w:val="00A20540"/>
    <w:rsid w:val="00A20CFB"/>
    <w:rsid w:val="00A21F7F"/>
    <w:rsid w:val="00A22ECB"/>
    <w:rsid w:val="00A2310B"/>
    <w:rsid w:val="00A27DF4"/>
    <w:rsid w:val="00A30756"/>
    <w:rsid w:val="00A33285"/>
    <w:rsid w:val="00A343ED"/>
    <w:rsid w:val="00A36DA6"/>
    <w:rsid w:val="00A40246"/>
    <w:rsid w:val="00A4192C"/>
    <w:rsid w:val="00A44B9A"/>
    <w:rsid w:val="00A46B71"/>
    <w:rsid w:val="00A46CC2"/>
    <w:rsid w:val="00A51004"/>
    <w:rsid w:val="00A54865"/>
    <w:rsid w:val="00A551B4"/>
    <w:rsid w:val="00A55457"/>
    <w:rsid w:val="00A60D33"/>
    <w:rsid w:val="00A66AA8"/>
    <w:rsid w:val="00A66D53"/>
    <w:rsid w:val="00A750D6"/>
    <w:rsid w:val="00A756F5"/>
    <w:rsid w:val="00A75AE8"/>
    <w:rsid w:val="00A87430"/>
    <w:rsid w:val="00A90242"/>
    <w:rsid w:val="00A90517"/>
    <w:rsid w:val="00A910A7"/>
    <w:rsid w:val="00A94824"/>
    <w:rsid w:val="00A96DC3"/>
    <w:rsid w:val="00AA4667"/>
    <w:rsid w:val="00AB2A22"/>
    <w:rsid w:val="00AB3558"/>
    <w:rsid w:val="00AB5375"/>
    <w:rsid w:val="00AC398E"/>
    <w:rsid w:val="00AC67FD"/>
    <w:rsid w:val="00AD4B8F"/>
    <w:rsid w:val="00AD6B5D"/>
    <w:rsid w:val="00AE290B"/>
    <w:rsid w:val="00AE4D2A"/>
    <w:rsid w:val="00AE521B"/>
    <w:rsid w:val="00AF387B"/>
    <w:rsid w:val="00AF6FE8"/>
    <w:rsid w:val="00B00C2E"/>
    <w:rsid w:val="00B05CA7"/>
    <w:rsid w:val="00B07D55"/>
    <w:rsid w:val="00B1547F"/>
    <w:rsid w:val="00B177F2"/>
    <w:rsid w:val="00B205F4"/>
    <w:rsid w:val="00B21162"/>
    <w:rsid w:val="00B21C1C"/>
    <w:rsid w:val="00B246E9"/>
    <w:rsid w:val="00B31016"/>
    <w:rsid w:val="00B319B6"/>
    <w:rsid w:val="00B32459"/>
    <w:rsid w:val="00B36653"/>
    <w:rsid w:val="00B37E26"/>
    <w:rsid w:val="00B40FCE"/>
    <w:rsid w:val="00B433E2"/>
    <w:rsid w:val="00B46353"/>
    <w:rsid w:val="00B47C13"/>
    <w:rsid w:val="00B56227"/>
    <w:rsid w:val="00B60B8E"/>
    <w:rsid w:val="00B621B1"/>
    <w:rsid w:val="00B667DE"/>
    <w:rsid w:val="00B66DDB"/>
    <w:rsid w:val="00B75F59"/>
    <w:rsid w:val="00B85208"/>
    <w:rsid w:val="00B872D1"/>
    <w:rsid w:val="00B904EE"/>
    <w:rsid w:val="00B90502"/>
    <w:rsid w:val="00B93309"/>
    <w:rsid w:val="00B95F63"/>
    <w:rsid w:val="00B97530"/>
    <w:rsid w:val="00BA3834"/>
    <w:rsid w:val="00BA4847"/>
    <w:rsid w:val="00BA7CE2"/>
    <w:rsid w:val="00BB0FB5"/>
    <w:rsid w:val="00BB15C2"/>
    <w:rsid w:val="00BB5EA4"/>
    <w:rsid w:val="00BC06BD"/>
    <w:rsid w:val="00BC2F3F"/>
    <w:rsid w:val="00BC38A0"/>
    <w:rsid w:val="00BC47EE"/>
    <w:rsid w:val="00BC7A99"/>
    <w:rsid w:val="00BD1231"/>
    <w:rsid w:val="00BD65B7"/>
    <w:rsid w:val="00BD6D71"/>
    <w:rsid w:val="00BE0C5A"/>
    <w:rsid w:val="00BE2DC5"/>
    <w:rsid w:val="00BE38F9"/>
    <w:rsid w:val="00BE4A13"/>
    <w:rsid w:val="00BF349B"/>
    <w:rsid w:val="00BF68B6"/>
    <w:rsid w:val="00BF69C4"/>
    <w:rsid w:val="00BF7535"/>
    <w:rsid w:val="00C01BD0"/>
    <w:rsid w:val="00C02DEB"/>
    <w:rsid w:val="00C0405D"/>
    <w:rsid w:val="00C13733"/>
    <w:rsid w:val="00C202CB"/>
    <w:rsid w:val="00C221EA"/>
    <w:rsid w:val="00C33C1E"/>
    <w:rsid w:val="00C41242"/>
    <w:rsid w:val="00C456F7"/>
    <w:rsid w:val="00C50D10"/>
    <w:rsid w:val="00C528C8"/>
    <w:rsid w:val="00C53DE6"/>
    <w:rsid w:val="00C602C7"/>
    <w:rsid w:val="00C6207A"/>
    <w:rsid w:val="00C62268"/>
    <w:rsid w:val="00C64770"/>
    <w:rsid w:val="00C731ED"/>
    <w:rsid w:val="00C81DAE"/>
    <w:rsid w:val="00C92817"/>
    <w:rsid w:val="00CA3593"/>
    <w:rsid w:val="00CB3BEA"/>
    <w:rsid w:val="00CB640B"/>
    <w:rsid w:val="00CC164A"/>
    <w:rsid w:val="00CC327C"/>
    <w:rsid w:val="00CD45DE"/>
    <w:rsid w:val="00CE1573"/>
    <w:rsid w:val="00CE54D8"/>
    <w:rsid w:val="00CE568A"/>
    <w:rsid w:val="00CE56E9"/>
    <w:rsid w:val="00CE7A26"/>
    <w:rsid w:val="00CF4661"/>
    <w:rsid w:val="00CF5BC7"/>
    <w:rsid w:val="00CF7DE5"/>
    <w:rsid w:val="00D02BE4"/>
    <w:rsid w:val="00D12E4F"/>
    <w:rsid w:val="00D17AFC"/>
    <w:rsid w:val="00D2095E"/>
    <w:rsid w:val="00D222DF"/>
    <w:rsid w:val="00D236B7"/>
    <w:rsid w:val="00D2430C"/>
    <w:rsid w:val="00D35686"/>
    <w:rsid w:val="00D444E5"/>
    <w:rsid w:val="00D477D9"/>
    <w:rsid w:val="00D547D6"/>
    <w:rsid w:val="00D66BBB"/>
    <w:rsid w:val="00D74AD1"/>
    <w:rsid w:val="00D74D3D"/>
    <w:rsid w:val="00D74FD2"/>
    <w:rsid w:val="00D82AB0"/>
    <w:rsid w:val="00D84122"/>
    <w:rsid w:val="00D91442"/>
    <w:rsid w:val="00D92CFD"/>
    <w:rsid w:val="00D92F30"/>
    <w:rsid w:val="00D94B31"/>
    <w:rsid w:val="00DA0998"/>
    <w:rsid w:val="00DA1E37"/>
    <w:rsid w:val="00DA440E"/>
    <w:rsid w:val="00DB1508"/>
    <w:rsid w:val="00DB21E7"/>
    <w:rsid w:val="00DC68E2"/>
    <w:rsid w:val="00DD143A"/>
    <w:rsid w:val="00DD2A9D"/>
    <w:rsid w:val="00DD3A8F"/>
    <w:rsid w:val="00DD4D78"/>
    <w:rsid w:val="00DD54BB"/>
    <w:rsid w:val="00DE5D58"/>
    <w:rsid w:val="00DF32BB"/>
    <w:rsid w:val="00DF3C4B"/>
    <w:rsid w:val="00DF6F27"/>
    <w:rsid w:val="00E00BA3"/>
    <w:rsid w:val="00E1610F"/>
    <w:rsid w:val="00E16B9F"/>
    <w:rsid w:val="00E24CB8"/>
    <w:rsid w:val="00E26225"/>
    <w:rsid w:val="00E276D5"/>
    <w:rsid w:val="00E30D7E"/>
    <w:rsid w:val="00E31670"/>
    <w:rsid w:val="00E31BF8"/>
    <w:rsid w:val="00E37C58"/>
    <w:rsid w:val="00E41111"/>
    <w:rsid w:val="00E42375"/>
    <w:rsid w:val="00E4370C"/>
    <w:rsid w:val="00E44027"/>
    <w:rsid w:val="00E458BE"/>
    <w:rsid w:val="00E53BF6"/>
    <w:rsid w:val="00E55892"/>
    <w:rsid w:val="00E57A4E"/>
    <w:rsid w:val="00E57DBE"/>
    <w:rsid w:val="00E6154F"/>
    <w:rsid w:val="00E635CC"/>
    <w:rsid w:val="00E676A3"/>
    <w:rsid w:val="00E71E7D"/>
    <w:rsid w:val="00E74107"/>
    <w:rsid w:val="00E74736"/>
    <w:rsid w:val="00E7732B"/>
    <w:rsid w:val="00E80B27"/>
    <w:rsid w:val="00E81167"/>
    <w:rsid w:val="00E8305A"/>
    <w:rsid w:val="00E83B34"/>
    <w:rsid w:val="00E91A0D"/>
    <w:rsid w:val="00E942E9"/>
    <w:rsid w:val="00E96DB8"/>
    <w:rsid w:val="00EA1C21"/>
    <w:rsid w:val="00EA5A80"/>
    <w:rsid w:val="00EB1C6C"/>
    <w:rsid w:val="00EB1E93"/>
    <w:rsid w:val="00EB53F1"/>
    <w:rsid w:val="00EB58BB"/>
    <w:rsid w:val="00EC4D69"/>
    <w:rsid w:val="00EC68CF"/>
    <w:rsid w:val="00EC7D66"/>
    <w:rsid w:val="00ED3E50"/>
    <w:rsid w:val="00ED4839"/>
    <w:rsid w:val="00EE1DEB"/>
    <w:rsid w:val="00EE7D51"/>
    <w:rsid w:val="00EF0938"/>
    <w:rsid w:val="00EF3B09"/>
    <w:rsid w:val="00EF5FED"/>
    <w:rsid w:val="00EF7862"/>
    <w:rsid w:val="00F00B6B"/>
    <w:rsid w:val="00F03617"/>
    <w:rsid w:val="00F07C2C"/>
    <w:rsid w:val="00F11950"/>
    <w:rsid w:val="00F13E46"/>
    <w:rsid w:val="00F176CD"/>
    <w:rsid w:val="00F25A2B"/>
    <w:rsid w:val="00F30EBA"/>
    <w:rsid w:val="00F315E2"/>
    <w:rsid w:val="00F33DA9"/>
    <w:rsid w:val="00F401E2"/>
    <w:rsid w:val="00F4106F"/>
    <w:rsid w:val="00F41319"/>
    <w:rsid w:val="00F41F74"/>
    <w:rsid w:val="00F47756"/>
    <w:rsid w:val="00F477AC"/>
    <w:rsid w:val="00F50026"/>
    <w:rsid w:val="00F52590"/>
    <w:rsid w:val="00F526AD"/>
    <w:rsid w:val="00F53E05"/>
    <w:rsid w:val="00F54D10"/>
    <w:rsid w:val="00F5526F"/>
    <w:rsid w:val="00F65142"/>
    <w:rsid w:val="00F66AA5"/>
    <w:rsid w:val="00F712CD"/>
    <w:rsid w:val="00F77ABE"/>
    <w:rsid w:val="00F806FE"/>
    <w:rsid w:val="00F80B01"/>
    <w:rsid w:val="00F83B37"/>
    <w:rsid w:val="00F83C35"/>
    <w:rsid w:val="00F85D1A"/>
    <w:rsid w:val="00F86A5F"/>
    <w:rsid w:val="00F91072"/>
    <w:rsid w:val="00F920A1"/>
    <w:rsid w:val="00F922B2"/>
    <w:rsid w:val="00F923FF"/>
    <w:rsid w:val="00FA3CC6"/>
    <w:rsid w:val="00FA6022"/>
    <w:rsid w:val="00FB4378"/>
    <w:rsid w:val="00FD3185"/>
    <w:rsid w:val="00FD4C2F"/>
    <w:rsid w:val="00FD52DB"/>
    <w:rsid w:val="00FD7E9F"/>
    <w:rsid w:val="00FE1757"/>
    <w:rsid w:val="00FE376C"/>
    <w:rsid w:val="00FE5840"/>
    <w:rsid w:val="00FF01E9"/>
    <w:rsid w:val="00FF40A4"/>
    <w:rsid w:val="00FF5961"/>
    <w:rsid w:val="00FF6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7A972"/>
  <w15:docId w15:val="{1B7C8CBE-FEC2-4D3E-AAD5-982FC28C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0F"/>
    <w:rPr>
      <w:rFonts w:eastAsiaTheme="minorEastAsia"/>
    </w:rPr>
  </w:style>
  <w:style w:type="paragraph" w:styleId="Heading1">
    <w:name w:val="heading 1"/>
    <w:basedOn w:val="Normal"/>
    <w:next w:val="Normal"/>
    <w:link w:val="Heading1Char"/>
    <w:uiPriority w:val="9"/>
    <w:qFormat/>
    <w:rsid w:val="001F0C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314530"/>
    <w:pPr>
      <w:keepNext/>
      <w:spacing w:after="0" w:line="240" w:lineRule="auto"/>
      <w:ind w:left="3600" w:firstLine="720"/>
      <w:jc w:val="center"/>
      <w:outlineLvl w:val="1"/>
    </w:pPr>
    <w:rPr>
      <w:rFonts w:ascii="Arial Black" w:eastAsia="Times New Roman" w:hAnsi="Arial Black" w:cs="Times New Roman"/>
      <w:b/>
      <w:bCs/>
      <w:sz w:val="24"/>
      <w:szCs w:val="24"/>
      <w:lang w:val="x-none" w:eastAsia="x-none"/>
    </w:rPr>
  </w:style>
  <w:style w:type="paragraph" w:styleId="Heading6">
    <w:name w:val="heading 6"/>
    <w:basedOn w:val="Normal"/>
    <w:next w:val="Normal"/>
    <w:link w:val="Heading6Char"/>
    <w:uiPriority w:val="9"/>
    <w:qFormat/>
    <w:rsid w:val="00314530"/>
    <w:pPr>
      <w:keepNext/>
      <w:spacing w:after="0" w:line="240" w:lineRule="auto"/>
      <w:ind w:left="720" w:hanging="720"/>
      <w:jc w:val="both"/>
      <w:outlineLvl w:val="5"/>
    </w:pPr>
    <w:rPr>
      <w:rFonts w:ascii="Arial" w:eastAsia="Times New Roman" w:hAnsi="Arial" w:cs="Times New Roman"/>
      <w:b/>
      <w:bCs/>
      <w:sz w:val="24"/>
      <w:szCs w:val="24"/>
      <w:u w:val="single"/>
      <w:lang w:val="x-none" w:eastAsia="x-none"/>
    </w:rPr>
  </w:style>
  <w:style w:type="paragraph" w:styleId="Heading9">
    <w:name w:val="heading 9"/>
    <w:basedOn w:val="Normal"/>
    <w:next w:val="Normal"/>
    <w:link w:val="Heading9Char"/>
    <w:uiPriority w:val="9"/>
    <w:qFormat/>
    <w:rsid w:val="00314530"/>
    <w:pPr>
      <w:keepNext/>
      <w:spacing w:after="0" w:line="240" w:lineRule="auto"/>
      <w:outlineLvl w:val="8"/>
    </w:pPr>
    <w:rPr>
      <w:rFonts w:ascii="Arial" w:eastAsia="Times New Roman" w:hAnsi="Arial" w:cs="Times New Roman"/>
      <w:b/>
      <w:bCs/>
      <w:sz w:val="24"/>
      <w:szCs w:val="24"/>
      <w:u w:val="single"/>
      <w:lang w:val="en-ZA"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CE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14530"/>
    <w:rPr>
      <w:rFonts w:ascii="Arial Black" w:eastAsia="Times New Roman" w:hAnsi="Arial Black" w:cs="Times New Roman"/>
      <w:b/>
      <w:bCs/>
      <w:sz w:val="24"/>
      <w:szCs w:val="24"/>
      <w:lang w:val="x-none" w:eastAsia="x-none"/>
    </w:rPr>
  </w:style>
  <w:style w:type="character" w:customStyle="1" w:styleId="Heading6Char">
    <w:name w:val="Heading 6 Char"/>
    <w:basedOn w:val="DefaultParagraphFont"/>
    <w:link w:val="Heading6"/>
    <w:uiPriority w:val="9"/>
    <w:rsid w:val="00314530"/>
    <w:rPr>
      <w:rFonts w:ascii="Arial" w:eastAsia="Times New Roman" w:hAnsi="Arial" w:cs="Times New Roman"/>
      <w:b/>
      <w:bCs/>
      <w:sz w:val="24"/>
      <w:szCs w:val="24"/>
      <w:u w:val="single"/>
      <w:lang w:val="x-none" w:eastAsia="x-none"/>
    </w:rPr>
  </w:style>
  <w:style w:type="character" w:customStyle="1" w:styleId="Heading9Char">
    <w:name w:val="Heading 9 Char"/>
    <w:basedOn w:val="DefaultParagraphFont"/>
    <w:link w:val="Heading9"/>
    <w:uiPriority w:val="9"/>
    <w:rsid w:val="00314530"/>
    <w:rPr>
      <w:rFonts w:ascii="Arial" w:eastAsia="Times New Roman" w:hAnsi="Arial" w:cs="Times New Roman"/>
      <w:b/>
      <w:bCs/>
      <w:sz w:val="24"/>
      <w:szCs w:val="24"/>
      <w:u w:val="single"/>
      <w:lang w:val="en-ZA" w:eastAsia="x-none"/>
    </w:rPr>
  </w:style>
  <w:style w:type="paragraph" w:styleId="ListParagraph">
    <w:name w:val="List Paragraph"/>
    <w:basedOn w:val="Normal"/>
    <w:link w:val="ListParagraphChar"/>
    <w:uiPriority w:val="34"/>
    <w:qFormat/>
    <w:rsid w:val="00E1610F"/>
    <w:pPr>
      <w:ind w:left="720"/>
      <w:contextualSpacing/>
    </w:pPr>
  </w:style>
  <w:style w:type="character" w:customStyle="1" w:styleId="ListParagraphChar">
    <w:name w:val="List Paragraph Char"/>
    <w:link w:val="ListParagraph"/>
    <w:uiPriority w:val="34"/>
    <w:locked/>
    <w:rsid w:val="001F0CED"/>
    <w:rPr>
      <w:rFonts w:eastAsiaTheme="minorEastAsia"/>
    </w:rPr>
  </w:style>
  <w:style w:type="table" w:styleId="TableGrid">
    <w:name w:val="Table Grid"/>
    <w:basedOn w:val="TableNormal"/>
    <w:uiPriority w:val="39"/>
    <w:rsid w:val="00E16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rsid w:val="006F2271"/>
    <w:pPr>
      <w:spacing w:after="120" w:line="240" w:lineRule="auto"/>
      <w:jc w:val="center"/>
    </w:pPr>
    <w:rPr>
      <w:rFonts w:ascii="Arial Narrow" w:eastAsia="Times New Roman" w:hAnsi="Arial Narrow" w:cs="Times New Roman"/>
      <w:b/>
      <w:caps/>
      <w:snapToGrid w:val="0"/>
      <w:color w:val="000000"/>
      <w:sz w:val="24"/>
      <w:szCs w:val="20"/>
      <w:lang w:val="en-GB"/>
    </w:rPr>
  </w:style>
  <w:style w:type="character" w:styleId="Hyperlink">
    <w:name w:val="Hyperlink"/>
    <w:basedOn w:val="DefaultParagraphFont"/>
    <w:uiPriority w:val="99"/>
    <w:unhideWhenUsed/>
    <w:rsid w:val="00EC4D69"/>
    <w:rPr>
      <w:color w:val="0000FF" w:themeColor="hyperlink"/>
      <w:u w:val="single"/>
    </w:rPr>
  </w:style>
  <w:style w:type="paragraph" w:styleId="NoSpacing">
    <w:name w:val="No Spacing"/>
    <w:uiPriority w:val="1"/>
    <w:qFormat/>
    <w:rsid w:val="00EC4D69"/>
    <w:pPr>
      <w:spacing w:after="0" w:line="240" w:lineRule="auto"/>
    </w:pPr>
    <w:rPr>
      <w:rFonts w:eastAsiaTheme="minorEastAsia"/>
    </w:rPr>
  </w:style>
  <w:style w:type="paragraph" w:styleId="BalloonText">
    <w:name w:val="Balloon Text"/>
    <w:basedOn w:val="Normal"/>
    <w:link w:val="BalloonTextChar"/>
    <w:uiPriority w:val="99"/>
    <w:semiHidden/>
    <w:unhideWhenUsed/>
    <w:rsid w:val="00C20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CB"/>
    <w:rPr>
      <w:rFonts w:ascii="Tahoma" w:eastAsiaTheme="minorEastAsia" w:hAnsi="Tahoma" w:cs="Tahoma"/>
      <w:sz w:val="16"/>
      <w:szCs w:val="16"/>
    </w:rPr>
  </w:style>
  <w:style w:type="paragraph" w:styleId="BodyTextIndent2">
    <w:name w:val="Body Text Indent 2"/>
    <w:basedOn w:val="Normal"/>
    <w:link w:val="BodyTextIndent2Char"/>
    <w:rsid w:val="000226DD"/>
    <w:pPr>
      <w:tabs>
        <w:tab w:val="left" w:pos="432"/>
        <w:tab w:val="left" w:pos="864"/>
      </w:tabs>
      <w:spacing w:after="0" w:line="360" w:lineRule="auto"/>
      <w:ind w:left="1440" w:hanging="1440"/>
    </w:pPr>
    <w:rPr>
      <w:rFonts w:ascii="CG Times" w:eastAsia="Times New Roman" w:hAnsi="CG Times" w:cs="Times New Roman"/>
      <w:sz w:val="24"/>
      <w:szCs w:val="20"/>
    </w:rPr>
  </w:style>
  <w:style w:type="character" w:customStyle="1" w:styleId="BodyTextIndent2Char">
    <w:name w:val="Body Text Indent 2 Char"/>
    <w:basedOn w:val="DefaultParagraphFont"/>
    <w:link w:val="BodyTextIndent2"/>
    <w:rsid w:val="000226DD"/>
    <w:rPr>
      <w:rFonts w:ascii="CG Times" w:eastAsia="Times New Roman" w:hAnsi="CG Times" w:cs="Times New Roman"/>
      <w:sz w:val="24"/>
      <w:szCs w:val="20"/>
    </w:rPr>
  </w:style>
  <w:style w:type="character" w:styleId="Emphasis">
    <w:name w:val="Emphasis"/>
    <w:basedOn w:val="DefaultParagraphFont"/>
    <w:uiPriority w:val="99"/>
    <w:qFormat/>
    <w:rsid w:val="009A4739"/>
    <w:rPr>
      <w:rFonts w:ascii="Times New Roman" w:hAnsi="Times New Roman" w:cs="Times New Roman" w:hint="default"/>
      <w:i/>
      <w:iCs/>
    </w:rPr>
  </w:style>
  <w:style w:type="character" w:customStyle="1" w:styleId="st1">
    <w:name w:val="st1"/>
    <w:basedOn w:val="DefaultParagraphFont"/>
    <w:rsid w:val="00493015"/>
    <w:rPr>
      <w:rFonts w:cs="Times New Roman"/>
    </w:rPr>
  </w:style>
  <w:style w:type="paragraph" w:styleId="Caption">
    <w:name w:val="caption"/>
    <w:basedOn w:val="Normal"/>
    <w:next w:val="Normal"/>
    <w:uiPriority w:val="35"/>
    <w:unhideWhenUsed/>
    <w:qFormat/>
    <w:rsid w:val="001F0CED"/>
    <w:pPr>
      <w:spacing w:line="240" w:lineRule="auto"/>
    </w:pPr>
    <w:rPr>
      <w:i/>
      <w:iCs/>
      <w:color w:val="1F497D" w:themeColor="text2"/>
      <w:sz w:val="18"/>
      <w:szCs w:val="18"/>
    </w:rPr>
  </w:style>
  <w:style w:type="character" w:customStyle="1" w:styleId="st">
    <w:name w:val="st"/>
    <w:basedOn w:val="DefaultParagraphFont"/>
    <w:rsid w:val="00D74AD1"/>
    <w:rPr>
      <w:rFonts w:cs="Times New Roman"/>
    </w:rPr>
  </w:style>
  <w:style w:type="table" w:customStyle="1" w:styleId="GridTable2-Accent11">
    <w:name w:val="Grid Table 2 - Accent 11"/>
    <w:basedOn w:val="TableNormal"/>
    <w:uiPriority w:val="47"/>
    <w:rsid w:val="00F54D1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DB1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508"/>
    <w:rPr>
      <w:rFonts w:eastAsiaTheme="minorEastAsia"/>
    </w:rPr>
  </w:style>
  <w:style w:type="paragraph" w:styleId="Footer">
    <w:name w:val="footer"/>
    <w:basedOn w:val="Normal"/>
    <w:link w:val="FooterChar"/>
    <w:uiPriority w:val="99"/>
    <w:unhideWhenUsed/>
    <w:rsid w:val="00DB1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508"/>
    <w:rPr>
      <w:rFonts w:eastAsiaTheme="minorEastAsia"/>
    </w:rPr>
  </w:style>
  <w:style w:type="table" w:customStyle="1" w:styleId="TableGrid1">
    <w:name w:val="Table Grid1"/>
    <w:basedOn w:val="TableNormal"/>
    <w:next w:val="TableGrid"/>
    <w:uiPriority w:val="39"/>
    <w:rsid w:val="003E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46188E"/>
    <w:pP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66">
    <w:name w:val="xl66"/>
    <w:basedOn w:val="Normal"/>
    <w:rsid w:val="0046188E"/>
    <w:pP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67">
    <w:name w:val="xl67"/>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68">
    <w:name w:val="xl68"/>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454545"/>
      <w:sz w:val="16"/>
      <w:szCs w:val="16"/>
      <w:lang w:val="en-ZA" w:eastAsia="en-ZA"/>
    </w:rPr>
  </w:style>
  <w:style w:type="paragraph" w:customStyle="1" w:styleId="xl69">
    <w:name w:val="xl69"/>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454545"/>
      <w:sz w:val="16"/>
      <w:szCs w:val="16"/>
      <w:lang w:val="en-ZA" w:eastAsia="en-ZA"/>
    </w:rPr>
  </w:style>
  <w:style w:type="paragraph" w:customStyle="1" w:styleId="xl70">
    <w:name w:val="xl70"/>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454545"/>
      <w:sz w:val="16"/>
      <w:szCs w:val="16"/>
      <w:lang w:val="en-ZA" w:eastAsia="en-ZA"/>
    </w:rPr>
  </w:style>
  <w:style w:type="paragraph" w:customStyle="1" w:styleId="xl71">
    <w:name w:val="xl71"/>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454545"/>
      <w:sz w:val="16"/>
      <w:szCs w:val="16"/>
      <w:lang w:val="en-ZA" w:eastAsia="en-ZA"/>
    </w:rPr>
  </w:style>
  <w:style w:type="paragraph" w:customStyle="1" w:styleId="xl72">
    <w:name w:val="xl72"/>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454545"/>
      <w:sz w:val="16"/>
      <w:szCs w:val="16"/>
      <w:lang w:val="en-ZA" w:eastAsia="en-ZA"/>
    </w:rPr>
  </w:style>
  <w:style w:type="paragraph" w:customStyle="1" w:styleId="xl73">
    <w:name w:val="xl73"/>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454545"/>
      <w:sz w:val="16"/>
      <w:szCs w:val="16"/>
      <w:lang w:val="en-ZA" w:eastAsia="en-ZA"/>
    </w:rPr>
  </w:style>
  <w:style w:type="paragraph" w:customStyle="1" w:styleId="xl74">
    <w:name w:val="xl74"/>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454545"/>
      <w:sz w:val="16"/>
      <w:szCs w:val="16"/>
      <w:lang w:val="en-ZA" w:eastAsia="en-ZA"/>
    </w:rPr>
  </w:style>
  <w:style w:type="paragraph" w:customStyle="1" w:styleId="xl75">
    <w:name w:val="xl75"/>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454545"/>
      <w:sz w:val="16"/>
      <w:szCs w:val="16"/>
      <w:lang w:val="en-ZA" w:eastAsia="en-ZA"/>
    </w:rPr>
  </w:style>
  <w:style w:type="paragraph" w:customStyle="1" w:styleId="xl76">
    <w:name w:val="xl76"/>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454545"/>
      <w:sz w:val="16"/>
      <w:szCs w:val="16"/>
      <w:lang w:val="en-ZA" w:eastAsia="en-ZA"/>
    </w:rPr>
  </w:style>
  <w:style w:type="paragraph" w:customStyle="1" w:styleId="xl77">
    <w:name w:val="xl77"/>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454545"/>
      <w:sz w:val="16"/>
      <w:szCs w:val="16"/>
      <w:lang w:val="en-ZA" w:eastAsia="en-ZA"/>
    </w:rPr>
  </w:style>
  <w:style w:type="paragraph" w:customStyle="1" w:styleId="xl78">
    <w:name w:val="xl78"/>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454545"/>
      <w:sz w:val="16"/>
      <w:szCs w:val="16"/>
      <w:lang w:val="en-ZA" w:eastAsia="en-ZA"/>
    </w:rPr>
  </w:style>
  <w:style w:type="paragraph" w:customStyle="1" w:styleId="xl79">
    <w:name w:val="xl79"/>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80">
    <w:name w:val="xl80"/>
    <w:basedOn w:val="Normal"/>
    <w:rsid w:val="004618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454545"/>
      <w:sz w:val="16"/>
      <w:szCs w:val="16"/>
      <w:lang w:val="en-ZA" w:eastAsia="en-ZA"/>
    </w:rPr>
  </w:style>
  <w:style w:type="paragraph" w:customStyle="1" w:styleId="xl81">
    <w:name w:val="xl81"/>
    <w:basedOn w:val="Normal"/>
    <w:rsid w:val="0046188E"/>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16"/>
      <w:szCs w:val="16"/>
      <w:lang w:val="en-ZA" w:eastAsia="en-ZA"/>
    </w:rPr>
  </w:style>
  <w:style w:type="paragraph" w:customStyle="1" w:styleId="xl82">
    <w:name w:val="xl82"/>
    <w:basedOn w:val="Normal"/>
    <w:rsid w:val="0046188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w:eastAsia="Times New Roman" w:hAnsi="Arial" w:cs="Arial"/>
      <w:b/>
      <w:bCs/>
      <w:color w:val="FFFFFF"/>
      <w:sz w:val="16"/>
      <w:szCs w:val="16"/>
      <w:lang w:val="en-ZA" w:eastAsia="en-ZA"/>
    </w:rPr>
  </w:style>
  <w:style w:type="paragraph" w:customStyle="1" w:styleId="xl83">
    <w:name w:val="xl83"/>
    <w:basedOn w:val="Normal"/>
    <w:rsid w:val="0046188E"/>
    <w:pPr>
      <w:pBdr>
        <w:top w:val="single" w:sz="4" w:space="0" w:color="auto"/>
        <w:left w:val="single" w:sz="4" w:space="0" w:color="auto"/>
        <w:bottom w:val="single" w:sz="4" w:space="0" w:color="auto"/>
        <w:right w:val="single" w:sz="4" w:space="0" w:color="auto"/>
      </w:pBdr>
      <w:shd w:val="clear" w:color="000000" w:fill="E7E5E5"/>
      <w:spacing w:before="100" w:beforeAutospacing="1" w:after="100" w:afterAutospacing="1" w:line="240" w:lineRule="auto"/>
      <w:jc w:val="center"/>
      <w:textAlignment w:val="center"/>
    </w:pPr>
    <w:rPr>
      <w:rFonts w:ascii="Arial" w:eastAsia="Times New Roman" w:hAnsi="Arial" w:cs="Arial"/>
      <w:b/>
      <w:bCs/>
      <w:color w:val="333333"/>
      <w:sz w:val="16"/>
      <w:szCs w:val="16"/>
      <w:lang w:val="en-ZA" w:eastAsia="en-ZA"/>
    </w:rPr>
  </w:style>
  <w:style w:type="paragraph" w:customStyle="1" w:styleId="xl84">
    <w:name w:val="xl84"/>
    <w:basedOn w:val="Normal"/>
    <w:rsid w:val="004618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85">
    <w:name w:val="xl85"/>
    <w:basedOn w:val="Normal"/>
    <w:rsid w:val="0046188E"/>
    <w:pPr>
      <w:spacing w:before="100" w:beforeAutospacing="1" w:after="100" w:afterAutospacing="1" w:line="240" w:lineRule="auto"/>
    </w:pPr>
    <w:rPr>
      <w:rFonts w:ascii="Arial" w:eastAsia="Times New Roman" w:hAnsi="Arial" w:cs="Arial"/>
      <w:b/>
      <w:bCs/>
      <w:sz w:val="16"/>
      <w:szCs w:val="16"/>
      <w:lang w:val="en-ZA" w:eastAsia="en-ZA"/>
    </w:rPr>
  </w:style>
  <w:style w:type="table" w:styleId="LightList-Accent1">
    <w:name w:val="Light List Accent 1"/>
    <w:basedOn w:val="TableNormal"/>
    <w:uiPriority w:val="61"/>
    <w:rsid w:val="00503B5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
    <w:name w:val="No List1"/>
    <w:next w:val="NoList"/>
    <w:uiPriority w:val="99"/>
    <w:semiHidden/>
    <w:unhideWhenUsed/>
    <w:rsid w:val="001068D0"/>
  </w:style>
  <w:style w:type="table" w:customStyle="1" w:styleId="TableGrid2">
    <w:name w:val="Table Grid2"/>
    <w:basedOn w:val="TableNormal"/>
    <w:next w:val="TableGrid"/>
    <w:uiPriority w:val="59"/>
    <w:rsid w:val="0010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1068D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1">
    <w:name w:val="Table Grid11"/>
    <w:basedOn w:val="TableNormal"/>
    <w:next w:val="TableGrid"/>
    <w:uiPriority w:val="39"/>
    <w:rsid w:val="0010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68D0"/>
    <w:rPr>
      <w:sz w:val="16"/>
      <w:szCs w:val="16"/>
    </w:rPr>
  </w:style>
  <w:style w:type="paragraph" w:styleId="CommentText">
    <w:name w:val="annotation text"/>
    <w:basedOn w:val="Normal"/>
    <w:link w:val="CommentTextChar"/>
    <w:uiPriority w:val="99"/>
    <w:semiHidden/>
    <w:unhideWhenUsed/>
    <w:rsid w:val="001068D0"/>
    <w:pPr>
      <w:spacing w:line="240" w:lineRule="auto"/>
    </w:pPr>
    <w:rPr>
      <w:sz w:val="20"/>
      <w:szCs w:val="20"/>
    </w:rPr>
  </w:style>
  <w:style w:type="character" w:customStyle="1" w:styleId="CommentTextChar">
    <w:name w:val="Comment Text Char"/>
    <w:basedOn w:val="DefaultParagraphFont"/>
    <w:link w:val="CommentText"/>
    <w:uiPriority w:val="99"/>
    <w:semiHidden/>
    <w:rsid w:val="001068D0"/>
    <w:rPr>
      <w:rFonts w:eastAsiaTheme="minorEastAsia"/>
      <w:sz w:val="20"/>
      <w:szCs w:val="20"/>
    </w:rPr>
  </w:style>
  <w:style w:type="character" w:styleId="PageNumber">
    <w:name w:val="page number"/>
    <w:basedOn w:val="DefaultParagraphFont"/>
    <w:uiPriority w:val="99"/>
    <w:semiHidden/>
    <w:unhideWhenUsed/>
    <w:rsid w:val="001068D0"/>
  </w:style>
  <w:style w:type="paragraph" w:styleId="CommentSubject">
    <w:name w:val="annotation subject"/>
    <w:basedOn w:val="CommentText"/>
    <w:next w:val="CommentText"/>
    <w:link w:val="CommentSubjectChar"/>
    <w:uiPriority w:val="99"/>
    <w:semiHidden/>
    <w:unhideWhenUsed/>
    <w:rsid w:val="001068D0"/>
    <w:rPr>
      <w:b/>
      <w:bCs/>
    </w:rPr>
  </w:style>
  <w:style w:type="character" w:customStyle="1" w:styleId="CommentSubjectChar">
    <w:name w:val="Comment Subject Char"/>
    <w:basedOn w:val="CommentTextChar"/>
    <w:link w:val="CommentSubject"/>
    <w:uiPriority w:val="99"/>
    <w:semiHidden/>
    <w:rsid w:val="001068D0"/>
    <w:rPr>
      <w:rFonts w:eastAsiaTheme="minorEastAsia"/>
      <w:b/>
      <w:bCs/>
      <w:sz w:val="20"/>
      <w:szCs w:val="20"/>
    </w:rPr>
  </w:style>
  <w:style w:type="table" w:customStyle="1" w:styleId="TableGrid3">
    <w:name w:val="Table Grid3"/>
    <w:basedOn w:val="TableNormal"/>
    <w:next w:val="TableGrid"/>
    <w:uiPriority w:val="39"/>
    <w:rsid w:val="0010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F40A4"/>
    <w:pPr>
      <w:autoSpaceDE w:val="0"/>
      <w:autoSpaceDN w:val="0"/>
      <w:spacing w:after="0" w:line="240" w:lineRule="auto"/>
    </w:pPr>
    <w:rPr>
      <w:rFonts w:ascii="Arial" w:eastAsiaTheme="minorHAnsi" w:hAnsi="Arial" w:cs="Arial"/>
      <w:color w:val="000000"/>
      <w:sz w:val="24"/>
      <w:szCs w:val="24"/>
      <w:lang w:val="en-ZA" w:eastAsia="en-ZA"/>
    </w:rPr>
  </w:style>
  <w:style w:type="table" w:styleId="LightShading-Accent1">
    <w:name w:val="Light Shading Accent 1"/>
    <w:basedOn w:val="TableNormal"/>
    <w:uiPriority w:val="60"/>
    <w:rsid w:val="006601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92823">
      <w:bodyDiv w:val="1"/>
      <w:marLeft w:val="0"/>
      <w:marRight w:val="0"/>
      <w:marTop w:val="0"/>
      <w:marBottom w:val="0"/>
      <w:divBdr>
        <w:top w:val="none" w:sz="0" w:space="0" w:color="auto"/>
        <w:left w:val="none" w:sz="0" w:space="0" w:color="auto"/>
        <w:bottom w:val="none" w:sz="0" w:space="0" w:color="auto"/>
        <w:right w:val="none" w:sz="0" w:space="0" w:color="auto"/>
      </w:divBdr>
    </w:div>
    <w:div w:id="618342422">
      <w:bodyDiv w:val="1"/>
      <w:marLeft w:val="0"/>
      <w:marRight w:val="0"/>
      <w:marTop w:val="0"/>
      <w:marBottom w:val="0"/>
      <w:divBdr>
        <w:top w:val="none" w:sz="0" w:space="0" w:color="auto"/>
        <w:left w:val="none" w:sz="0" w:space="0" w:color="auto"/>
        <w:bottom w:val="none" w:sz="0" w:space="0" w:color="auto"/>
        <w:right w:val="none" w:sz="0" w:space="0" w:color="auto"/>
      </w:divBdr>
    </w:div>
    <w:div w:id="680475600">
      <w:bodyDiv w:val="1"/>
      <w:marLeft w:val="0"/>
      <w:marRight w:val="0"/>
      <w:marTop w:val="0"/>
      <w:marBottom w:val="0"/>
      <w:divBdr>
        <w:top w:val="none" w:sz="0" w:space="0" w:color="auto"/>
        <w:left w:val="none" w:sz="0" w:space="0" w:color="auto"/>
        <w:bottom w:val="none" w:sz="0" w:space="0" w:color="auto"/>
        <w:right w:val="none" w:sz="0" w:space="0" w:color="auto"/>
      </w:divBdr>
    </w:div>
    <w:div w:id="1102722296">
      <w:bodyDiv w:val="1"/>
      <w:marLeft w:val="0"/>
      <w:marRight w:val="0"/>
      <w:marTop w:val="0"/>
      <w:marBottom w:val="0"/>
      <w:divBdr>
        <w:top w:val="none" w:sz="0" w:space="0" w:color="auto"/>
        <w:left w:val="none" w:sz="0" w:space="0" w:color="auto"/>
        <w:bottom w:val="none" w:sz="0" w:space="0" w:color="auto"/>
        <w:right w:val="none" w:sz="0" w:space="0" w:color="auto"/>
      </w:divBdr>
    </w:div>
    <w:div w:id="1155075473">
      <w:bodyDiv w:val="1"/>
      <w:marLeft w:val="0"/>
      <w:marRight w:val="0"/>
      <w:marTop w:val="0"/>
      <w:marBottom w:val="0"/>
      <w:divBdr>
        <w:top w:val="none" w:sz="0" w:space="0" w:color="auto"/>
        <w:left w:val="none" w:sz="0" w:space="0" w:color="auto"/>
        <w:bottom w:val="none" w:sz="0" w:space="0" w:color="auto"/>
        <w:right w:val="none" w:sz="0" w:space="0" w:color="auto"/>
      </w:divBdr>
    </w:div>
    <w:div w:id="1230504732">
      <w:bodyDiv w:val="1"/>
      <w:marLeft w:val="0"/>
      <w:marRight w:val="0"/>
      <w:marTop w:val="0"/>
      <w:marBottom w:val="0"/>
      <w:divBdr>
        <w:top w:val="none" w:sz="0" w:space="0" w:color="auto"/>
        <w:left w:val="none" w:sz="0" w:space="0" w:color="auto"/>
        <w:bottom w:val="none" w:sz="0" w:space="0" w:color="auto"/>
        <w:right w:val="none" w:sz="0" w:space="0" w:color="auto"/>
      </w:divBdr>
    </w:div>
    <w:div w:id="1348600999">
      <w:bodyDiv w:val="1"/>
      <w:marLeft w:val="0"/>
      <w:marRight w:val="0"/>
      <w:marTop w:val="0"/>
      <w:marBottom w:val="0"/>
      <w:divBdr>
        <w:top w:val="none" w:sz="0" w:space="0" w:color="auto"/>
        <w:left w:val="none" w:sz="0" w:space="0" w:color="auto"/>
        <w:bottom w:val="none" w:sz="0" w:space="0" w:color="auto"/>
        <w:right w:val="none" w:sz="0" w:space="0" w:color="auto"/>
      </w:divBdr>
    </w:div>
    <w:div w:id="1463501977">
      <w:bodyDiv w:val="1"/>
      <w:marLeft w:val="0"/>
      <w:marRight w:val="0"/>
      <w:marTop w:val="0"/>
      <w:marBottom w:val="0"/>
      <w:divBdr>
        <w:top w:val="none" w:sz="0" w:space="0" w:color="auto"/>
        <w:left w:val="none" w:sz="0" w:space="0" w:color="auto"/>
        <w:bottom w:val="none" w:sz="0" w:space="0" w:color="auto"/>
        <w:right w:val="none" w:sz="0" w:space="0" w:color="auto"/>
      </w:divBdr>
    </w:div>
    <w:div w:id="1646274808">
      <w:bodyDiv w:val="1"/>
      <w:marLeft w:val="0"/>
      <w:marRight w:val="0"/>
      <w:marTop w:val="0"/>
      <w:marBottom w:val="0"/>
      <w:divBdr>
        <w:top w:val="none" w:sz="0" w:space="0" w:color="auto"/>
        <w:left w:val="none" w:sz="0" w:space="0" w:color="auto"/>
        <w:bottom w:val="none" w:sz="0" w:space="0" w:color="auto"/>
        <w:right w:val="none" w:sz="0" w:space="0" w:color="auto"/>
      </w:divBdr>
    </w:div>
    <w:div w:id="1953703201">
      <w:bodyDiv w:val="1"/>
      <w:marLeft w:val="0"/>
      <w:marRight w:val="0"/>
      <w:marTop w:val="0"/>
      <w:marBottom w:val="0"/>
      <w:divBdr>
        <w:top w:val="none" w:sz="0" w:space="0" w:color="auto"/>
        <w:left w:val="none" w:sz="0" w:space="0" w:color="auto"/>
        <w:bottom w:val="none" w:sz="0" w:space="0" w:color="auto"/>
        <w:right w:val="none" w:sz="0" w:space="0" w:color="auto"/>
      </w:divBdr>
    </w:div>
    <w:div w:id="210391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DF7C-F930-4E4F-82D5-D80EC3C7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thembeka.matsomela</dc:creator>
  <cp:lastModifiedBy>Babulele Bingwa</cp:lastModifiedBy>
  <cp:revision>3</cp:revision>
  <cp:lastPrinted>2018-03-19T09:22:00Z</cp:lastPrinted>
  <dcterms:created xsi:type="dcterms:W3CDTF">2018-09-25T12:48:00Z</dcterms:created>
  <dcterms:modified xsi:type="dcterms:W3CDTF">2018-09-25T12:54:00Z</dcterms:modified>
</cp:coreProperties>
</file>